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3CA7D" w14:textId="77777777" w:rsidR="00D360E5" w:rsidRDefault="00D360E5" w:rsidP="00D360E5">
      <w:pPr>
        <w:pStyle w:val="BodyText"/>
        <w:spacing w:before="94"/>
        <w:ind w:left="102"/>
        <w:jc w:val="both"/>
      </w:pPr>
      <w:r>
        <w:rPr>
          <w:color w:val="231F20"/>
        </w:rPr>
        <w:t>Introduction</w:t>
      </w:r>
    </w:p>
    <w:p w14:paraId="377BBFBA" w14:textId="77777777" w:rsidR="00D360E5" w:rsidRDefault="00D360E5" w:rsidP="00D360E5">
      <w:pPr>
        <w:pStyle w:val="BodyText"/>
        <w:spacing w:before="51" w:line="235" w:lineRule="auto"/>
        <w:ind w:left="102"/>
        <w:jc w:val="both"/>
      </w:pPr>
      <w:r>
        <w:rPr>
          <w:color w:val="231F20"/>
        </w:rPr>
        <w:t>The purpose of the Student Code of Conduct is to assist students, parents, teachers, and administrators in promoting and maintaining a positive teaching and learning  environment.</w:t>
      </w:r>
    </w:p>
    <w:p w14:paraId="217723C1" w14:textId="77777777" w:rsidR="00D360E5" w:rsidRDefault="00D360E5" w:rsidP="00D360E5">
      <w:pPr>
        <w:pStyle w:val="BodyText"/>
        <w:spacing w:line="235" w:lineRule="auto"/>
        <w:ind w:left="102" w:right="1"/>
        <w:jc w:val="both"/>
      </w:pPr>
      <w:r>
        <w:rPr>
          <w:color w:val="231F20"/>
        </w:rPr>
        <w:t>The Student Handbook and the Student Code of Conduct is given to each student in  grades kindergarten through twelve. Students who enter Atlanta Public Schools during   the school year will receive the Student Code of Conduct at</w:t>
      </w:r>
      <w:r>
        <w:rPr>
          <w:color w:val="231F20"/>
          <w:spacing w:val="18"/>
        </w:rPr>
        <w:t xml:space="preserve"> </w:t>
      </w:r>
      <w:r>
        <w:rPr>
          <w:color w:val="231F20"/>
        </w:rPr>
        <w:t>enrollment.</w:t>
      </w:r>
    </w:p>
    <w:p w14:paraId="72A36D24" w14:textId="77777777" w:rsidR="00D360E5" w:rsidRDefault="00D360E5" w:rsidP="00D360E5">
      <w:pPr>
        <w:pStyle w:val="BodyText"/>
        <w:spacing w:line="235" w:lineRule="auto"/>
        <w:ind w:left="102"/>
        <w:jc w:val="both"/>
      </w:pPr>
      <w:r>
        <w:rPr>
          <w:color w:val="231F20"/>
        </w:rPr>
        <w:t>All students, regardless of age or grade level, are required to know the contents of the Code of Student Conduct and abide by it and any other rules of conduct imposed by the schools they attend. Parents are asked to read the Student Code of Conduct to  understand the responsibilities of their children. Students who misbehave are subject to disciplinary action which could include suspension, expulsion or alternative school assignment.</w:t>
      </w:r>
    </w:p>
    <w:p w14:paraId="029EE99B" w14:textId="77777777" w:rsidR="00D360E5" w:rsidRDefault="00D360E5" w:rsidP="00D360E5">
      <w:pPr>
        <w:pStyle w:val="BodyText"/>
        <w:spacing w:line="235" w:lineRule="auto"/>
        <w:ind w:left="102" w:right="1"/>
        <w:jc w:val="both"/>
      </w:pPr>
      <w:r>
        <w:rPr>
          <w:color w:val="231F20"/>
        </w:rPr>
        <w:t>A student whose words or actions are uncivil to fellow students or school staff and/or interferes with student access to a public education and/or a safe environment, will be subject to disciplinary action. APS or individual  schools  may  impose  campus  or classroom rules in addition to those found in the Student Code of Conduct. These rules may be listed in the campus student handbooks  or posted in classrooms.</w:t>
      </w:r>
    </w:p>
    <w:p w14:paraId="25748599" w14:textId="77777777" w:rsidR="00D360E5" w:rsidRDefault="00D360E5" w:rsidP="00D360E5">
      <w:pPr>
        <w:pStyle w:val="BodyText"/>
        <w:spacing w:before="122" w:line="235" w:lineRule="auto"/>
        <w:ind w:left="102"/>
        <w:jc w:val="both"/>
      </w:pPr>
      <w:r>
        <w:rPr>
          <w:color w:val="231F20"/>
        </w:rPr>
        <w:t>Extracurricular activities, such as clubs and athletics, may impose their own standards of conduct, violations of which may not be a violation of the Code of Conduct but may    result in extracurricular penalty or removal from the activities. Violations of these standards of behavior that are also violations of the Student Code of Conduct may also result in disciplinary actions being taken against the student, including but not limited to suspension, expulsion and/or the student being removed from participation in extracurricular activities, or exclusion from school honors, such as participation in commencement</w:t>
      </w:r>
      <w:r>
        <w:rPr>
          <w:color w:val="231F20"/>
          <w:spacing w:val="35"/>
        </w:rPr>
        <w:t xml:space="preserve"> </w:t>
      </w:r>
      <w:r>
        <w:rPr>
          <w:color w:val="231F20"/>
        </w:rPr>
        <w:t>exercises.</w:t>
      </w:r>
    </w:p>
    <w:p w14:paraId="02361176" w14:textId="77777777" w:rsidR="00D360E5" w:rsidRDefault="00D360E5" w:rsidP="00D360E5">
      <w:pPr>
        <w:pStyle w:val="BodyText"/>
        <w:spacing w:before="121" w:line="235" w:lineRule="auto"/>
        <w:ind w:left="101"/>
        <w:jc w:val="both"/>
      </w:pPr>
      <w:r>
        <w:rPr>
          <w:color w:val="231F20"/>
        </w:rPr>
        <w:t>Disciplinary action and the length of the assignment will be progressive and will draw on the professional judgment of teachers and administrators and on a range of discipline management techniques, including positive disciplinary techniques.  Disciplinary  action will acting in self-defense, the effect of the misconduct on the school environment, intent or lack of intent at the time the student engaged in the conduct, and requirements of law (e.g., IDEA, 504). Because of these factors, discipline for a particular offense (unless otherwise speciﬁed by law) may bring into consideration varying techniques and responses. Principals or designees will have the authority to assign consequences based  on behavior related to speciﬁc incidents. This may include differentiated discipline assigned</w:t>
      </w:r>
      <w:r>
        <w:rPr>
          <w:color w:val="231F20"/>
          <w:spacing w:val="11"/>
        </w:rPr>
        <w:t xml:space="preserve"> </w:t>
      </w:r>
      <w:r>
        <w:rPr>
          <w:color w:val="231F20"/>
        </w:rPr>
        <w:t>on</w:t>
      </w:r>
      <w:r>
        <w:rPr>
          <w:color w:val="231F20"/>
          <w:spacing w:val="11"/>
        </w:rPr>
        <w:t xml:space="preserve"> </w:t>
      </w:r>
      <w:r>
        <w:rPr>
          <w:color w:val="231F20"/>
        </w:rPr>
        <w:t>a</w:t>
      </w:r>
      <w:r>
        <w:rPr>
          <w:color w:val="231F20"/>
          <w:spacing w:val="11"/>
        </w:rPr>
        <w:t xml:space="preserve"> </w:t>
      </w:r>
      <w:r>
        <w:rPr>
          <w:color w:val="231F20"/>
        </w:rPr>
        <w:t>case</w:t>
      </w:r>
      <w:r>
        <w:rPr>
          <w:color w:val="231F20"/>
          <w:spacing w:val="11"/>
        </w:rPr>
        <w:t xml:space="preserve"> </w:t>
      </w:r>
      <w:r>
        <w:rPr>
          <w:color w:val="231F20"/>
        </w:rPr>
        <w:t>by</w:t>
      </w:r>
      <w:r>
        <w:rPr>
          <w:color w:val="231F20"/>
          <w:spacing w:val="11"/>
        </w:rPr>
        <w:t xml:space="preserve"> </w:t>
      </w:r>
      <w:r>
        <w:rPr>
          <w:color w:val="231F20"/>
        </w:rPr>
        <w:t>case</w:t>
      </w:r>
      <w:r>
        <w:rPr>
          <w:color w:val="231F20"/>
          <w:spacing w:val="11"/>
        </w:rPr>
        <w:t xml:space="preserve"> </w:t>
      </w:r>
      <w:r>
        <w:rPr>
          <w:color w:val="231F20"/>
        </w:rPr>
        <w:t>basis.</w:t>
      </w:r>
    </w:p>
    <w:p w14:paraId="6F487BEF" w14:textId="77777777" w:rsidR="00D360E5" w:rsidRDefault="00D360E5" w:rsidP="00D360E5">
      <w:pPr>
        <w:pStyle w:val="BodyText"/>
        <w:spacing w:before="121" w:line="235" w:lineRule="auto"/>
        <w:ind w:left="102" w:right="4"/>
        <w:jc w:val="both"/>
      </w:pPr>
      <w:r>
        <w:rPr>
          <w:color w:val="231F20"/>
        </w:rPr>
        <w:t>If school administration is uncertain as to the interpretation of the Student Code of Conduct  they  should  contact  The  Office  of  Student  Discipline  at  404-802-2239.</w:t>
      </w:r>
    </w:p>
    <w:p w14:paraId="4AC77623" w14:textId="77777777" w:rsidR="00D360E5" w:rsidRDefault="00D360E5" w:rsidP="00D360E5">
      <w:pPr>
        <w:pStyle w:val="BodyText"/>
        <w:spacing w:before="121" w:line="235" w:lineRule="auto"/>
        <w:ind w:left="102"/>
        <w:jc w:val="both"/>
      </w:pPr>
      <w:r>
        <w:rPr>
          <w:color w:val="231F20"/>
          <w:w w:val="105"/>
        </w:rPr>
        <w:t>Any and all violations of the Code of Conduct will be part of a student’s disciplinary record</w:t>
      </w:r>
      <w:r>
        <w:rPr>
          <w:color w:val="231F20"/>
          <w:spacing w:val="-4"/>
          <w:w w:val="105"/>
        </w:rPr>
        <w:t xml:space="preserve"> </w:t>
      </w:r>
      <w:r>
        <w:rPr>
          <w:color w:val="231F20"/>
          <w:w w:val="105"/>
        </w:rPr>
        <w:t>and</w:t>
      </w:r>
      <w:r>
        <w:rPr>
          <w:color w:val="231F20"/>
          <w:spacing w:val="-4"/>
          <w:w w:val="105"/>
        </w:rPr>
        <w:t xml:space="preserve"> </w:t>
      </w:r>
      <w:r>
        <w:rPr>
          <w:color w:val="231F20"/>
          <w:w w:val="105"/>
        </w:rPr>
        <w:t>may</w:t>
      </w:r>
      <w:r>
        <w:rPr>
          <w:color w:val="231F20"/>
          <w:spacing w:val="-5"/>
          <w:w w:val="105"/>
        </w:rPr>
        <w:t xml:space="preserve"> </w:t>
      </w:r>
      <w:r>
        <w:rPr>
          <w:color w:val="231F20"/>
          <w:w w:val="105"/>
        </w:rPr>
        <w:t>be</w:t>
      </w:r>
      <w:r>
        <w:rPr>
          <w:color w:val="231F20"/>
          <w:spacing w:val="-4"/>
          <w:w w:val="105"/>
        </w:rPr>
        <w:t xml:space="preserve"> </w:t>
      </w:r>
      <w:r>
        <w:rPr>
          <w:color w:val="231F20"/>
          <w:w w:val="105"/>
        </w:rPr>
        <w:t>used</w:t>
      </w:r>
      <w:r>
        <w:rPr>
          <w:color w:val="231F20"/>
          <w:spacing w:val="-4"/>
          <w:w w:val="105"/>
        </w:rPr>
        <w:t xml:space="preserve"> </w:t>
      </w:r>
      <w:r>
        <w:rPr>
          <w:color w:val="231F20"/>
          <w:w w:val="105"/>
        </w:rPr>
        <w:t>in</w:t>
      </w:r>
      <w:r>
        <w:rPr>
          <w:color w:val="231F20"/>
          <w:spacing w:val="-4"/>
          <w:w w:val="105"/>
        </w:rPr>
        <w:t xml:space="preserve"> </w:t>
      </w:r>
      <w:r>
        <w:rPr>
          <w:color w:val="231F20"/>
          <w:w w:val="105"/>
        </w:rPr>
        <w:t>a</w:t>
      </w:r>
      <w:r>
        <w:rPr>
          <w:color w:val="231F20"/>
          <w:spacing w:val="-4"/>
          <w:w w:val="105"/>
        </w:rPr>
        <w:t xml:space="preserve"> </w:t>
      </w:r>
      <w:r>
        <w:rPr>
          <w:color w:val="231F20"/>
          <w:w w:val="105"/>
        </w:rPr>
        <w:t>student</w:t>
      </w:r>
      <w:r>
        <w:rPr>
          <w:color w:val="231F20"/>
          <w:spacing w:val="-4"/>
          <w:w w:val="105"/>
        </w:rPr>
        <w:t xml:space="preserve"> </w:t>
      </w:r>
      <w:r>
        <w:rPr>
          <w:color w:val="231F20"/>
          <w:w w:val="105"/>
        </w:rPr>
        <w:t>disciplinary</w:t>
      </w:r>
      <w:r>
        <w:rPr>
          <w:color w:val="231F20"/>
          <w:spacing w:val="-4"/>
          <w:w w:val="105"/>
        </w:rPr>
        <w:t xml:space="preserve"> </w:t>
      </w:r>
      <w:r>
        <w:rPr>
          <w:color w:val="231F20"/>
          <w:w w:val="105"/>
        </w:rPr>
        <w:t>hearing</w:t>
      </w:r>
      <w:r>
        <w:rPr>
          <w:color w:val="231F20"/>
          <w:spacing w:val="-4"/>
          <w:w w:val="105"/>
        </w:rPr>
        <w:t xml:space="preserve"> </w:t>
      </w:r>
      <w:r>
        <w:rPr>
          <w:color w:val="231F20"/>
          <w:w w:val="105"/>
        </w:rPr>
        <w:t>pursuant</w:t>
      </w:r>
      <w:r>
        <w:rPr>
          <w:color w:val="231F20"/>
          <w:spacing w:val="-4"/>
          <w:w w:val="105"/>
        </w:rPr>
        <w:t xml:space="preserve"> </w:t>
      </w:r>
      <w:r>
        <w:rPr>
          <w:color w:val="231F20"/>
          <w:w w:val="105"/>
        </w:rPr>
        <w:t>to</w:t>
      </w:r>
      <w:r>
        <w:rPr>
          <w:color w:val="231F20"/>
          <w:spacing w:val="-4"/>
          <w:w w:val="105"/>
        </w:rPr>
        <w:t xml:space="preserve"> </w:t>
      </w:r>
      <w:r>
        <w:rPr>
          <w:color w:val="231F20"/>
          <w:w w:val="105"/>
        </w:rPr>
        <w:t>APS’s</w:t>
      </w:r>
      <w:r>
        <w:rPr>
          <w:color w:val="231F20"/>
          <w:spacing w:val="-4"/>
          <w:w w:val="105"/>
        </w:rPr>
        <w:t xml:space="preserve"> </w:t>
      </w:r>
      <w:r>
        <w:rPr>
          <w:color w:val="231F20"/>
          <w:w w:val="105"/>
        </w:rPr>
        <w:t xml:space="preserve">progressive </w:t>
      </w:r>
      <w:r>
        <w:rPr>
          <w:color w:val="231F20"/>
        </w:rPr>
        <w:t>discipline</w:t>
      </w:r>
      <w:r>
        <w:rPr>
          <w:color w:val="231F20"/>
          <w:spacing w:val="35"/>
        </w:rPr>
        <w:t xml:space="preserve"> </w:t>
      </w:r>
      <w:r>
        <w:rPr>
          <w:color w:val="231F20"/>
        </w:rPr>
        <w:t>process.</w:t>
      </w:r>
    </w:p>
    <w:p w14:paraId="610C064A" w14:textId="77777777" w:rsidR="00D360E5" w:rsidRDefault="00D360E5" w:rsidP="00D360E5">
      <w:pPr>
        <w:pStyle w:val="BodyText"/>
        <w:spacing w:before="121" w:line="235" w:lineRule="auto"/>
        <w:ind w:left="102"/>
        <w:jc w:val="both"/>
      </w:pPr>
      <w:r>
        <w:rPr>
          <w:color w:val="231F20"/>
          <w:w w:val="105"/>
        </w:rPr>
        <w:t>Suspension of a student from school for not more than ten (10) consecutive days is considered a short-term suspension, not subject to formal rights of hearing or appeal. Although</w:t>
      </w:r>
      <w:r>
        <w:rPr>
          <w:color w:val="231F20"/>
          <w:spacing w:val="-18"/>
          <w:w w:val="105"/>
        </w:rPr>
        <w:t xml:space="preserve"> </w:t>
      </w:r>
      <w:r>
        <w:rPr>
          <w:color w:val="231F20"/>
          <w:w w:val="105"/>
        </w:rPr>
        <w:t>there</w:t>
      </w:r>
      <w:r>
        <w:rPr>
          <w:color w:val="231F20"/>
          <w:spacing w:val="-18"/>
          <w:w w:val="105"/>
        </w:rPr>
        <w:t xml:space="preserve"> </w:t>
      </w:r>
      <w:r>
        <w:rPr>
          <w:color w:val="231F20"/>
          <w:w w:val="105"/>
        </w:rPr>
        <w:t>are</w:t>
      </w:r>
      <w:r>
        <w:rPr>
          <w:color w:val="231F20"/>
          <w:spacing w:val="-17"/>
          <w:w w:val="105"/>
        </w:rPr>
        <w:t xml:space="preserve"> </w:t>
      </w:r>
      <w:r>
        <w:rPr>
          <w:color w:val="231F20"/>
          <w:w w:val="105"/>
        </w:rPr>
        <w:t>no</w:t>
      </w:r>
      <w:r>
        <w:rPr>
          <w:color w:val="231F20"/>
          <w:spacing w:val="-18"/>
          <w:w w:val="105"/>
        </w:rPr>
        <w:t xml:space="preserve"> </w:t>
      </w:r>
      <w:r>
        <w:rPr>
          <w:color w:val="231F20"/>
          <w:w w:val="105"/>
        </w:rPr>
        <w:t>such</w:t>
      </w:r>
      <w:r>
        <w:rPr>
          <w:color w:val="231F20"/>
          <w:spacing w:val="-18"/>
          <w:w w:val="105"/>
        </w:rPr>
        <w:t xml:space="preserve"> </w:t>
      </w:r>
      <w:r>
        <w:rPr>
          <w:color w:val="231F20"/>
          <w:w w:val="105"/>
        </w:rPr>
        <w:t>rights</w:t>
      </w:r>
      <w:r>
        <w:rPr>
          <w:color w:val="231F20"/>
          <w:spacing w:val="-17"/>
          <w:w w:val="105"/>
        </w:rPr>
        <w:t xml:space="preserve"> </w:t>
      </w:r>
      <w:r>
        <w:rPr>
          <w:color w:val="231F20"/>
          <w:w w:val="105"/>
        </w:rPr>
        <w:t>guaranteed</w:t>
      </w:r>
      <w:r>
        <w:rPr>
          <w:color w:val="231F20"/>
          <w:spacing w:val="-17"/>
          <w:w w:val="105"/>
        </w:rPr>
        <w:t xml:space="preserve"> </w:t>
      </w:r>
      <w:r>
        <w:rPr>
          <w:color w:val="231F20"/>
          <w:w w:val="105"/>
        </w:rPr>
        <w:t>by</w:t>
      </w:r>
      <w:r>
        <w:rPr>
          <w:color w:val="231F20"/>
          <w:spacing w:val="-17"/>
          <w:w w:val="105"/>
        </w:rPr>
        <w:t xml:space="preserve"> </w:t>
      </w:r>
      <w:r>
        <w:rPr>
          <w:color w:val="231F20"/>
          <w:w w:val="105"/>
        </w:rPr>
        <w:t>law,</w:t>
      </w:r>
      <w:r>
        <w:rPr>
          <w:color w:val="231F20"/>
          <w:spacing w:val="-17"/>
          <w:w w:val="105"/>
        </w:rPr>
        <w:t xml:space="preserve"> </w:t>
      </w:r>
      <w:r>
        <w:rPr>
          <w:color w:val="231F20"/>
          <w:w w:val="105"/>
        </w:rPr>
        <w:t>parents/guardians</w:t>
      </w:r>
      <w:r>
        <w:rPr>
          <w:color w:val="231F20"/>
          <w:spacing w:val="-17"/>
          <w:w w:val="105"/>
        </w:rPr>
        <w:t xml:space="preserve"> </w:t>
      </w:r>
      <w:r>
        <w:rPr>
          <w:color w:val="231F20"/>
          <w:w w:val="105"/>
        </w:rPr>
        <w:t>may</w:t>
      </w:r>
      <w:r>
        <w:rPr>
          <w:color w:val="231F20"/>
          <w:spacing w:val="-17"/>
          <w:w w:val="105"/>
        </w:rPr>
        <w:t xml:space="preserve"> </w:t>
      </w:r>
      <w:r>
        <w:rPr>
          <w:color w:val="231F20"/>
          <w:w w:val="105"/>
        </w:rPr>
        <w:t>contact</w:t>
      </w:r>
      <w:r>
        <w:rPr>
          <w:color w:val="231F20"/>
          <w:spacing w:val="-18"/>
          <w:w w:val="105"/>
        </w:rPr>
        <w:t xml:space="preserve"> </w:t>
      </w:r>
      <w:r>
        <w:rPr>
          <w:color w:val="231F20"/>
          <w:w w:val="105"/>
        </w:rPr>
        <w:t>the Principal</w:t>
      </w:r>
      <w:r>
        <w:rPr>
          <w:color w:val="231F20"/>
          <w:spacing w:val="-21"/>
          <w:w w:val="105"/>
        </w:rPr>
        <w:t xml:space="preserve"> </w:t>
      </w:r>
      <w:r>
        <w:rPr>
          <w:color w:val="231F20"/>
          <w:w w:val="105"/>
        </w:rPr>
        <w:t>and</w:t>
      </w:r>
      <w:r>
        <w:rPr>
          <w:color w:val="231F20"/>
          <w:spacing w:val="-21"/>
          <w:w w:val="105"/>
        </w:rPr>
        <w:t xml:space="preserve"> </w:t>
      </w:r>
      <w:r>
        <w:rPr>
          <w:color w:val="231F20"/>
          <w:w w:val="105"/>
        </w:rPr>
        <w:t>Associate</w:t>
      </w:r>
      <w:r>
        <w:rPr>
          <w:color w:val="231F20"/>
          <w:spacing w:val="-21"/>
          <w:w w:val="105"/>
        </w:rPr>
        <w:t xml:space="preserve"> </w:t>
      </w:r>
      <w:r>
        <w:rPr>
          <w:color w:val="231F20"/>
          <w:w w:val="105"/>
        </w:rPr>
        <w:t>Superintendent</w:t>
      </w:r>
      <w:r>
        <w:rPr>
          <w:color w:val="231F20"/>
          <w:spacing w:val="-21"/>
          <w:w w:val="105"/>
        </w:rPr>
        <w:t xml:space="preserve"> </w:t>
      </w:r>
      <w:r>
        <w:rPr>
          <w:color w:val="231F20"/>
          <w:w w:val="105"/>
        </w:rPr>
        <w:t>to</w:t>
      </w:r>
      <w:r>
        <w:rPr>
          <w:color w:val="231F20"/>
          <w:spacing w:val="-21"/>
          <w:w w:val="105"/>
        </w:rPr>
        <w:t xml:space="preserve"> </w:t>
      </w:r>
      <w:r>
        <w:rPr>
          <w:color w:val="231F20"/>
          <w:w w:val="105"/>
        </w:rPr>
        <w:t>discuss</w:t>
      </w:r>
      <w:r>
        <w:rPr>
          <w:color w:val="231F20"/>
          <w:spacing w:val="-21"/>
          <w:w w:val="105"/>
        </w:rPr>
        <w:t xml:space="preserve"> </w:t>
      </w:r>
      <w:r>
        <w:rPr>
          <w:color w:val="231F20"/>
          <w:w w:val="105"/>
        </w:rPr>
        <w:t>their</w:t>
      </w:r>
      <w:r>
        <w:rPr>
          <w:color w:val="231F20"/>
          <w:spacing w:val="-21"/>
          <w:w w:val="105"/>
        </w:rPr>
        <w:t xml:space="preserve"> </w:t>
      </w:r>
      <w:r>
        <w:rPr>
          <w:color w:val="231F20"/>
          <w:w w:val="105"/>
        </w:rPr>
        <w:t>child’s</w:t>
      </w:r>
      <w:r>
        <w:rPr>
          <w:color w:val="231F20"/>
          <w:spacing w:val="-21"/>
          <w:w w:val="105"/>
        </w:rPr>
        <w:t xml:space="preserve"> </w:t>
      </w:r>
      <w:r>
        <w:rPr>
          <w:color w:val="231F20"/>
          <w:w w:val="105"/>
        </w:rPr>
        <w:t>discipline.</w:t>
      </w:r>
    </w:p>
    <w:p w14:paraId="255A1C1A" w14:textId="77777777" w:rsidR="00D360E5" w:rsidRDefault="00D360E5" w:rsidP="00D360E5">
      <w:pPr>
        <w:pStyle w:val="ListParagraph"/>
        <w:numPr>
          <w:ilvl w:val="0"/>
          <w:numId w:val="9"/>
        </w:numPr>
        <w:tabs>
          <w:tab w:val="left" w:pos="293"/>
        </w:tabs>
        <w:spacing w:before="176"/>
        <w:jc w:val="both"/>
        <w:rPr>
          <w:sz w:val="18"/>
        </w:rPr>
      </w:pPr>
      <w:r>
        <w:rPr>
          <w:color w:val="231F20"/>
          <w:spacing w:val="5"/>
          <w:w w:val="103"/>
          <w:sz w:val="18"/>
        </w:rPr>
        <w:br w:type="column"/>
      </w:r>
      <w:r>
        <w:rPr>
          <w:color w:val="231F20"/>
          <w:spacing w:val="5"/>
          <w:w w:val="105"/>
          <w:sz w:val="18"/>
        </w:rPr>
        <w:lastRenderedPageBreak/>
        <w:t>Security</w:t>
      </w:r>
    </w:p>
    <w:p w14:paraId="0CF4D569" w14:textId="77777777" w:rsidR="00D360E5" w:rsidRDefault="00D360E5" w:rsidP="00D360E5">
      <w:pPr>
        <w:pStyle w:val="BodyText"/>
        <w:spacing w:line="235" w:lineRule="auto"/>
        <w:ind w:left="101" w:right="105"/>
        <w:jc w:val="both"/>
      </w:pPr>
      <w:r>
        <w:rPr>
          <w:color w:val="231F20"/>
        </w:rPr>
        <w:t>Users who identify a security problem on the system must notify a system administrator. Users must not use another individual's account or give their passwords to others.</w:t>
      </w:r>
    </w:p>
    <w:p w14:paraId="27ABC6F5" w14:textId="77777777" w:rsidR="00D360E5" w:rsidRDefault="00D360E5" w:rsidP="00D360E5">
      <w:pPr>
        <w:pStyle w:val="ListParagraph"/>
        <w:numPr>
          <w:ilvl w:val="0"/>
          <w:numId w:val="9"/>
        </w:numPr>
        <w:tabs>
          <w:tab w:val="left" w:pos="300"/>
        </w:tabs>
        <w:spacing w:before="116"/>
        <w:ind w:left="299" w:hanging="198"/>
        <w:jc w:val="both"/>
        <w:rPr>
          <w:sz w:val="18"/>
        </w:rPr>
      </w:pPr>
      <w:r>
        <w:rPr>
          <w:color w:val="231F20"/>
          <w:spacing w:val="2"/>
          <w:w w:val="105"/>
          <w:sz w:val="18"/>
        </w:rPr>
        <w:t>Vandalism</w:t>
      </w:r>
    </w:p>
    <w:p w14:paraId="03FC661F" w14:textId="77777777" w:rsidR="00D360E5" w:rsidRDefault="00D360E5" w:rsidP="00D360E5">
      <w:pPr>
        <w:pStyle w:val="BodyText"/>
        <w:spacing w:before="121" w:line="235" w:lineRule="auto"/>
        <w:ind w:left="101" w:right="103"/>
        <w:jc w:val="both"/>
      </w:pPr>
      <w:r>
        <w:rPr>
          <w:color w:val="231F20"/>
        </w:rPr>
        <w:t>Vandalism will result in revocation of user privileges. Vandalism is  deﬁned  as  any  attempt to harm or destroy data or any connections that are part of the internet. This includes, but is not limited to, uploading, downloading or creating computer</w:t>
      </w:r>
      <w:r>
        <w:rPr>
          <w:color w:val="231F20"/>
          <w:spacing w:val="23"/>
        </w:rPr>
        <w:t xml:space="preserve"> </w:t>
      </w:r>
      <w:r>
        <w:rPr>
          <w:color w:val="231F20"/>
        </w:rPr>
        <w:t>viruses.</w:t>
      </w:r>
    </w:p>
    <w:p w14:paraId="04E660D2" w14:textId="77777777" w:rsidR="00D360E5" w:rsidRDefault="00D360E5" w:rsidP="00D360E5">
      <w:pPr>
        <w:pStyle w:val="ListParagraph"/>
        <w:numPr>
          <w:ilvl w:val="0"/>
          <w:numId w:val="9"/>
        </w:numPr>
        <w:tabs>
          <w:tab w:val="left" w:pos="300"/>
        </w:tabs>
        <w:spacing w:before="116"/>
        <w:ind w:left="299" w:hanging="198"/>
        <w:jc w:val="both"/>
        <w:rPr>
          <w:sz w:val="18"/>
        </w:rPr>
      </w:pPr>
      <w:r>
        <w:rPr>
          <w:color w:val="231F20"/>
          <w:spacing w:val="5"/>
          <w:w w:val="105"/>
          <w:sz w:val="18"/>
        </w:rPr>
        <w:t>Safety</w:t>
      </w:r>
    </w:p>
    <w:p w14:paraId="151D1C8D" w14:textId="77777777" w:rsidR="00D360E5" w:rsidRDefault="00D360E5" w:rsidP="00D360E5">
      <w:pPr>
        <w:pStyle w:val="BodyText"/>
        <w:spacing w:line="235" w:lineRule="auto"/>
        <w:ind w:left="101" w:right="107"/>
        <w:jc w:val="both"/>
      </w:pPr>
      <w:r>
        <w:rPr>
          <w:color w:val="231F20"/>
        </w:rPr>
        <w:t>Safety measures must be enforced to carry out policies at the school to implement the intent of CIPA, COPPA and E-rate guidelines.</w:t>
      </w:r>
    </w:p>
    <w:p w14:paraId="18DD12E9" w14:textId="77777777" w:rsidR="00D360E5" w:rsidRDefault="00D360E5" w:rsidP="00D360E5">
      <w:pPr>
        <w:pStyle w:val="ListParagraph"/>
        <w:numPr>
          <w:ilvl w:val="1"/>
          <w:numId w:val="9"/>
        </w:numPr>
        <w:tabs>
          <w:tab w:val="left" w:pos="820"/>
          <w:tab w:val="left" w:pos="821"/>
        </w:tabs>
        <w:spacing w:line="235" w:lineRule="auto"/>
        <w:ind w:right="105"/>
        <w:rPr>
          <w:sz w:val="18"/>
        </w:rPr>
      </w:pPr>
      <w:r>
        <w:rPr>
          <w:color w:val="231F20"/>
          <w:sz w:val="18"/>
        </w:rPr>
        <w:t>KIPP Metro Atlanta Schools will organize technical protection through  the use  of</w:t>
      </w:r>
      <w:r>
        <w:rPr>
          <w:color w:val="231F20"/>
          <w:spacing w:val="23"/>
          <w:sz w:val="18"/>
        </w:rPr>
        <w:t xml:space="preserve"> </w:t>
      </w:r>
      <w:r>
        <w:rPr>
          <w:color w:val="231F20"/>
          <w:sz w:val="18"/>
        </w:rPr>
        <w:t>ﬁltering,</w:t>
      </w:r>
      <w:r>
        <w:rPr>
          <w:color w:val="231F20"/>
          <w:spacing w:val="23"/>
          <w:sz w:val="18"/>
        </w:rPr>
        <w:t xml:space="preserve"> </w:t>
      </w:r>
      <w:r>
        <w:rPr>
          <w:color w:val="231F20"/>
          <w:sz w:val="18"/>
        </w:rPr>
        <w:t>measures</w:t>
      </w:r>
      <w:r>
        <w:rPr>
          <w:color w:val="231F20"/>
          <w:spacing w:val="25"/>
          <w:sz w:val="18"/>
        </w:rPr>
        <w:t xml:space="preserve"> </w:t>
      </w:r>
      <w:r>
        <w:rPr>
          <w:color w:val="231F20"/>
          <w:sz w:val="18"/>
        </w:rPr>
        <w:t>to</w:t>
      </w:r>
      <w:r>
        <w:rPr>
          <w:color w:val="231F20"/>
          <w:spacing w:val="23"/>
          <w:sz w:val="18"/>
        </w:rPr>
        <w:t xml:space="preserve"> </w:t>
      </w:r>
      <w:r>
        <w:rPr>
          <w:color w:val="231F20"/>
          <w:sz w:val="18"/>
        </w:rPr>
        <w:t>guard</w:t>
      </w:r>
      <w:r>
        <w:rPr>
          <w:color w:val="231F20"/>
          <w:spacing w:val="25"/>
          <w:sz w:val="18"/>
        </w:rPr>
        <w:t xml:space="preserve"> </w:t>
      </w:r>
      <w:r>
        <w:rPr>
          <w:color w:val="231F20"/>
          <w:sz w:val="18"/>
        </w:rPr>
        <w:t>against</w:t>
      </w:r>
      <w:r>
        <w:rPr>
          <w:color w:val="231F20"/>
          <w:spacing w:val="23"/>
          <w:sz w:val="18"/>
        </w:rPr>
        <w:t xml:space="preserve"> </w:t>
      </w:r>
      <w:r>
        <w:rPr>
          <w:color w:val="231F20"/>
          <w:sz w:val="18"/>
        </w:rPr>
        <w:t>visual</w:t>
      </w:r>
      <w:r>
        <w:rPr>
          <w:color w:val="231F20"/>
          <w:spacing w:val="23"/>
          <w:sz w:val="18"/>
        </w:rPr>
        <w:t xml:space="preserve"> </w:t>
      </w:r>
      <w:r>
        <w:rPr>
          <w:color w:val="231F20"/>
          <w:sz w:val="18"/>
        </w:rPr>
        <w:t>depictions</w:t>
      </w:r>
      <w:r>
        <w:rPr>
          <w:color w:val="231F20"/>
          <w:spacing w:val="23"/>
          <w:sz w:val="18"/>
        </w:rPr>
        <w:t xml:space="preserve"> </w:t>
      </w:r>
      <w:r>
        <w:rPr>
          <w:color w:val="231F20"/>
          <w:sz w:val="18"/>
        </w:rPr>
        <w:t>that</w:t>
      </w:r>
      <w:r>
        <w:rPr>
          <w:color w:val="231F20"/>
          <w:spacing w:val="25"/>
          <w:sz w:val="18"/>
        </w:rPr>
        <w:t xml:space="preserve"> </w:t>
      </w:r>
      <w:r>
        <w:rPr>
          <w:color w:val="231F20"/>
          <w:sz w:val="18"/>
        </w:rPr>
        <w:t>are</w:t>
      </w:r>
      <w:r>
        <w:rPr>
          <w:color w:val="231F20"/>
          <w:spacing w:val="25"/>
          <w:sz w:val="18"/>
        </w:rPr>
        <w:t xml:space="preserve"> </w:t>
      </w:r>
      <w:r>
        <w:rPr>
          <w:color w:val="231F20"/>
          <w:sz w:val="18"/>
        </w:rPr>
        <w:t>(1)</w:t>
      </w:r>
      <w:r>
        <w:rPr>
          <w:color w:val="231F20"/>
          <w:spacing w:val="23"/>
          <w:sz w:val="18"/>
        </w:rPr>
        <w:t xml:space="preserve"> </w:t>
      </w:r>
      <w:r>
        <w:rPr>
          <w:color w:val="231F20"/>
          <w:sz w:val="18"/>
        </w:rPr>
        <w:t>obscene;</w:t>
      </w:r>
    </w:p>
    <w:p w14:paraId="742B2545" w14:textId="77777777" w:rsidR="00D360E5" w:rsidRDefault="00D360E5" w:rsidP="00D360E5">
      <w:pPr>
        <w:pStyle w:val="BodyText"/>
        <w:spacing w:before="0" w:line="235" w:lineRule="auto"/>
        <w:ind w:left="821"/>
      </w:pPr>
      <w:r>
        <w:rPr>
          <w:color w:val="231F20"/>
        </w:rPr>
        <w:t>(2) child pornography; or (3) other materials deemed to be "inappropriate for minors."</w:t>
      </w:r>
    </w:p>
    <w:p w14:paraId="3641C3D9" w14:textId="77777777" w:rsidR="00D360E5" w:rsidRDefault="00D360E5" w:rsidP="00D360E5">
      <w:pPr>
        <w:pStyle w:val="ListParagraph"/>
        <w:numPr>
          <w:ilvl w:val="1"/>
          <w:numId w:val="9"/>
        </w:numPr>
        <w:tabs>
          <w:tab w:val="left" w:pos="821"/>
          <w:tab w:val="left" w:pos="822"/>
        </w:tabs>
        <w:spacing w:line="235" w:lineRule="auto"/>
        <w:ind w:right="105"/>
        <w:rPr>
          <w:sz w:val="18"/>
        </w:rPr>
      </w:pPr>
      <w:r>
        <w:rPr>
          <w:color w:val="231F20"/>
          <w:sz w:val="18"/>
        </w:rPr>
        <w:t xml:space="preserve">Schools must enforce the use of the ﬁltering or electronic technical protection measures during any use of the computers to access the </w:t>
      </w:r>
      <w:r>
        <w:rPr>
          <w:color w:val="231F20"/>
          <w:spacing w:val="5"/>
          <w:sz w:val="18"/>
        </w:rPr>
        <w:t xml:space="preserve"> </w:t>
      </w:r>
      <w:r>
        <w:rPr>
          <w:color w:val="231F20"/>
          <w:sz w:val="18"/>
        </w:rPr>
        <w:t>internet.</w:t>
      </w:r>
    </w:p>
    <w:p w14:paraId="1403385F" w14:textId="77777777" w:rsidR="00D360E5" w:rsidRDefault="00D360E5" w:rsidP="00D360E5">
      <w:pPr>
        <w:pStyle w:val="ListParagraph"/>
        <w:numPr>
          <w:ilvl w:val="1"/>
          <w:numId w:val="9"/>
        </w:numPr>
        <w:tabs>
          <w:tab w:val="left" w:pos="821"/>
          <w:tab w:val="left" w:pos="822"/>
        </w:tabs>
        <w:spacing w:before="116"/>
        <w:rPr>
          <w:sz w:val="18"/>
        </w:rPr>
      </w:pPr>
      <w:r>
        <w:rPr>
          <w:color w:val="231F20"/>
          <w:sz w:val="18"/>
        </w:rPr>
        <w:t>Safety includes monitoring the online activities of</w:t>
      </w:r>
      <w:r>
        <w:rPr>
          <w:color w:val="231F20"/>
          <w:spacing w:val="20"/>
          <w:sz w:val="18"/>
        </w:rPr>
        <w:t xml:space="preserve"> </w:t>
      </w:r>
      <w:r>
        <w:rPr>
          <w:color w:val="231F20"/>
          <w:sz w:val="18"/>
        </w:rPr>
        <w:t>minors.</w:t>
      </w:r>
    </w:p>
    <w:p w14:paraId="5A965480" w14:textId="77777777" w:rsidR="00D360E5" w:rsidRDefault="00D360E5" w:rsidP="00D360E5">
      <w:pPr>
        <w:pStyle w:val="ListParagraph"/>
        <w:numPr>
          <w:ilvl w:val="0"/>
          <w:numId w:val="9"/>
        </w:numPr>
        <w:tabs>
          <w:tab w:val="left" w:pos="377"/>
        </w:tabs>
        <w:spacing w:before="116"/>
        <w:ind w:left="376" w:hanging="275"/>
        <w:jc w:val="both"/>
        <w:rPr>
          <w:sz w:val="18"/>
        </w:rPr>
      </w:pPr>
      <w:r>
        <w:rPr>
          <w:color w:val="231F20"/>
          <w:spacing w:val="1"/>
          <w:sz w:val="18"/>
        </w:rPr>
        <w:t>Implementation</w:t>
      </w:r>
    </w:p>
    <w:p w14:paraId="543490FC" w14:textId="77777777" w:rsidR="00D360E5" w:rsidRDefault="00D360E5" w:rsidP="00D360E5">
      <w:pPr>
        <w:pStyle w:val="BodyText"/>
        <w:spacing w:before="121" w:line="235" w:lineRule="auto"/>
        <w:ind w:left="101" w:right="106"/>
        <w:jc w:val="both"/>
      </w:pPr>
      <w:r>
        <w:rPr>
          <w:color w:val="231F20"/>
        </w:rPr>
        <w:t>The KIPP Metro Atlanta Schools Board will support KIPP  Metro  Atlanta  Schools  to  ensure implementation of this policy in a method that promotes proper use of the internet.</w:t>
      </w:r>
    </w:p>
    <w:p w14:paraId="7FAAEF41" w14:textId="77777777" w:rsidR="00D360E5" w:rsidRDefault="00D360E5" w:rsidP="00D360E5">
      <w:pPr>
        <w:pStyle w:val="BodyText"/>
        <w:spacing w:before="116"/>
        <w:ind w:left="101"/>
        <w:jc w:val="both"/>
      </w:pPr>
      <w:r>
        <w:rPr>
          <w:color w:val="231F20"/>
          <w:w w:val="110"/>
        </w:rPr>
        <w:t>OUTSTANDING  FEES POLICY</w:t>
      </w:r>
    </w:p>
    <w:p w14:paraId="5BA99D67" w14:textId="77777777" w:rsidR="00D360E5" w:rsidRDefault="00D360E5" w:rsidP="00D360E5">
      <w:pPr>
        <w:pStyle w:val="BodyText"/>
        <w:spacing w:before="121" w:line="235" w:lineRule="auto"/>
        <w:ind w:left="101" w:right="104"/>
        <w:jc w:val="both"/>
      </w:pPr>
      <w:r>
        <w:rPr>
          <w:color w:val="231F20"/>
        </w:rPr>
        <w:t>Students may be subject to fees for a variety of reasons, including but not limited to: breakfast and lunch fees, class fees, lost or damaged textbooks or instructional materials, or childcare fees related to tardy pick-ups. As a general rule, parents have ten (10) to  thirty (30) days to pay any outstanding fees, depending on  the  type  of  fee(s)  owed. When such fees are not paid, children may be denied any services for which the school  has to pay an additional amount of money for participation. The school may prevent children with outstanding fees from participating in the school’s enrichment program (which costs the school additional money), ﬁeld lessons, etc. Report cards will also not     be issued to students with outstanding fees. At the high school level, all outstanding fees must be paid by a date set prior to graduation. If fees remained unpaid, the high school diploma and official high school transcript will not be issued. Additionally, the student   may not participate in graduation exercises. Additionally, if a child is not eligible for free lunch, and their meal balance is beyond thirty (30) days, the school may provide an alternate meal to the child, up to denying food services to the</w:t>
      </w:r>
      <w:r>
        <w:rPr>
          <w:color w:val="231F20"/>
          <w:spacing w:val="17"/>
        </w:rPr>
        <w:t xml:space="preserve"> </w:t>
      </w:r>
      <w:r>
        <w:rPr>
          <w:color w:val="231F20"/>
        </w:rPr>
        <w:t>child.</w:t>
      </w:r>
    </w:p>
    <w:p w14:paraId="15085DF3" w14:textId="77777777" w:rsidR="00D360E5" w:rsidRDefault="00D360E5" w:rsidP="00D360E5">
      <w:pPr>
        <w:pStyle w:val="BodyText"/>
        <w:spacing w:before="116"/>
        <w:ind w:left="101"/>
        <w:jc w:val="both"/>
      </w:pPr>
      <w:r>
        <w:rPr>
          <w:color w:val="231F20"/>
          <w:w w:val="110"/>
        </w:rPr>
        <w:t>BOARD  MEETING  PARTICIPATION POLICY</w:t>
      </w:r>
    </w:p>
    <w:p w14:paraId="7D08EB78" w14:textId="77777777" w:rsidR="00D360E5" w:rsidRDefault="00D360E5" w:rsidP="00D360E5">
      <w:pPr>
        <w:pStyle w:val="BodyText"/>
        <w:spacing w:line="235" w:lineRule="auto"/>
        <w:ind w:left="101" w:right="105"/>
        <w:jc w:val="both"/>
      </w:pPr>
      <w:r>
        <w:rPr>
          <w:color w:val="231F20"/>
        </w:rPr>
        <w:t>All KIPP Metro Atlanta Schools board meetings are  open to the  public.  Meeting dates  and times are available on the organization’s</w:t>
      </w:r>
      <w:r>
        <w:rPr>
          <w:color w:val="231F20"/>
          <w:spacing w:val="8"/>
        </w:rPr>
        <w:t xml:space="preserve"> </w:t>
      </w:r>
      <w:r>
        <w:rPr>
          <w:color w:val="231F20"/>
        </w:rPr>
        <w:t>website.</w:t>
      </w:r>
    </w:p>
    <w:p w14:paraId="5A3E63A3" w14:textId="77777777" w:rsidR="00D360E5" w:rsidRDefault="00D360E5" w:rsidP="00D360E5">
      <w:pPr>
        <w:pStyle w:val="BodyText"/>
        <w:spacing w:before="114" w:line="216" w:lineRule="exact"/>
        <w:ind w:left="101" w:right="103"/>
        <w:jc w:val="both"/>
      </w:pPr>
      <w:r>
        <w:rPr>
          <w:color w:val="231F20"/>
        </w:rPr>
        <w:t>Time is set aside at each of its regularly-scheduled quarterly meetings to provide stakeholders the opportunity to address the board. The public comment period is  designed</w:t>
      </w:r>
      <w:r>
        <w:rPr>
          <w:color w:val="231F20"/>
          <w:spacing w:val="10"/>
        </w:rPr>
        <w:t xml:space="preserve"> </w:t>
      </w:r>
      <w:r>
        <w:rPr>
          <w:color w:val="231F20"/>
        </w:rPr>
        <w:t>to</w:t>
      </w:r>
      <w:r>
        <w:rPr>
          <w:color w:val="231F20"/>
          <w:spacing w:val="10"/>
        </w:rPr>
        <w:t xml:space="preserve"> </w:t>
      </w:r>
      <w:r>
        <w:rPr>
          <w:color w:val="231F20"/>
        </w:rPr>
        <w:t>gain</w:t>
      </w:r>
      <w:r>
        <w:rPr>
          <w:color w:val="231F20"/>
          <w:spacing w:val="10"/>
        </w:rPr>
        <w:t xml:space="preserve"> </w:t>
      </w:r>
      <w:r>
        <w:rPr>
          <w:color w:val="231F20"/>
        </w:rPr>
        <w:t>input</w:t>
      </w:r>
      <w:r>
        <w:rPr>
          <w:color w:val="231F20"/>
          <w:spacing w:val="10"/>
        </w:rPr>
        <w:t xml:space="preserve"> </w:t>
      </w:r>
      <w:r>
        <w:rPr>
          <w:color w:val="231F20"/>
        </w:rPr>
        <w:t>from</w:t>
      </w:r>
      <w:r>
        <w:rPr>
          <w:color w:val="231F20"/>
          <w:spacing w:val="10"/>
        </w:rPr>
        <w:t xml:space="preserve"> </w:t>
      </w:r>
      <w:r>
        <w:rPr>
          <w:color w:val="231F20"/>
        </w:rPr>
        <w:t>the</w:t>
      </w:r>
      <w:r>
        <w:rPr>
          <w:color w:val="231F20"/>
          <w:spacing w:val="10"/>
        </w:rPr>
        <w:t xml:space="preserve"> </w:t>
      </w:r>
      <w:r>
        <w:rPr>
          <w:color w:val="231F20"/>
        </w:rPr>
        <w:t>public</w:t>
      </w:r>
      <w:r>
        <w:rPr>
          <w:color w:val="231F20"/>
          <w:spacing w:val="10"/>
        </w:rPr>
        <w:t xml:space="preserve"> </w:t>
      </w:r>
      <w:r>
        <w:rPr>
          <w:color w:val="231F20"/>
        </w:rPr>
        <w:t>and</w:t>
      </w:r>
      <w:r>
        <w:rPr>
          <w:color w:val="231F20"/>
          <w:spacing w:val="10"/>
        </w:rPr>
        <w:t xml:space="preserve"> </w:t>
      </w:r>
      <w:r>
        <w:rPr>
          <w:color w:val="231F20"/>
        </w:rPr>
        <w:t>not</w:t>
      </w:r>
      <w:r>
        <w:rPr>
          <w:color w:val="231F20"/>
          <w:spacing w:val="11"/>
        </w:rPr>
        <w:t xml:space="preserve"> </w:t>
      </w:r>
      <w:r>
        <w:rPr>
          <w:color w:val="231F20"/>
        </w:rPr>
        <w:t>for</w:t>
      </w:r>
      <w:r>
        <w:rPr>
          <w:color w:val="231F20"/>
          <w:spacing w:val="10"/>
        </w:rPr>
        <w:t xml:space="preserve"> </w:t>
      </w:r>
      <w:r>
        <w:rPr>
          <w:color w:val="231F20"/>
        </w:rPr>
        <w:t>immediate</w:t>
      </w:r>
      <w:r>
        <w:rPr>
          <w:color w:val="231F20"/>
          <w:spacing w:val="10"/>
        </w:rPr>
        <w:t xml:space="preserve"> </w:t>
      </w:r>
      <w:r>
        <w:rPr>
          <w:color w:val="231F20"/>
        </w:rPr>
        <w:t>responses</w:t>
      </w:r>
      <w:r>
        <w:rPr>
          <w:color w:val="231F20"/>
          <w:spacing w:val="10"/>
        </w:rPr>
        <w:t xml:space="preserve"> </w:t>
      </w:r>
      <w:r>
        <w:rPr>
          <w:color w:val="231F20"/>
        </w:rPr>
        <w:t>by</w:t>
      </w:r>
      <w:r>
        <w:rPr>
          <w:color w:val="231F20"/>
          <w:spacing w:val="10"/>
        </w:rPr>
        <w:t xml:space="preserve"> </w:t>
      </w:r>
      <w:r>
        <w:rPr>
          <w:color w:val="231F20"/>
        </w:rPr>
        <w:t>the</w:t>
      </w:r>
      <w:r>
        <w:rPr>
          <w:color w:val="231F20"/>
          <w:spacing w:val="10"/>
        </w:rPr>
        <w:t xml:space="preserve"> </w:t>
      </w:r>
      <w:r>
        <w:rPr>
          <w:color w:val="231F20"/>
        </w:rPr>
        <w:t>board</w:t>
      </w:r>
      <w:r>
        <w:rPr>
          <w:color w:val="231F20"/>
          <w:spacing w:val="10"/>
        </w:rPr>
        <w:t xml:space="preserve"> </w:t>
      </w:r>
      <w:r>
        <w:rPr>
          <w:color w:val="231F20"/>
        </w:rPr>
        <w:t>to</w:t>
      </w:r>
    </w:p>
    <w:p w14:paraId="26814699" w14:textId="77777777" w:rsidR="00D360E5" w:rsidRDefault="00D360E5" w:rsidP="00D360E5">
      <w:pPr>
        <w:spacing w:line="216" w:lineRule="exact"/>
        <w:jc w:val="both"/>
        <w:sectPr w:rsidR="00D360E5">
          <w:footerReference w:type="default" r:id="rId5"/>
          <w:pgSz w:w="15840" w:h="12240" w:orient="landscape"/>
          <w:pgMar w:top="460" w:right="520" w:bottom="660" w:left="540" w:header="0" w:footer="467" w:gutter="0"/>
          <w:cols w:num="2" w:space="720" w:equalWidth="0">
            <w:col w:w="6739" w:space="1197"/>
            <w:col w:w="6844"/>
          </w:cols>
        </w:sectPr>
      </w:pPr>
    </w:p>
    <w:p w14:paraId="487E2204" w14:textId="77777777" w:rsidR="00D360E5" w:rsidRDefault="00D360E5" w:rsidP="00D360E5">
      <w:pPr>
        <w:pStyle w:val="BodyText"/>
        <w:spacing w:before="100" w:line="235" w:lineRule="auto"/>
        <w:jc w:val="both"/>
      </w:pPr>
      <w:r>
        <w:rPr>
          <w:color w:val="231F20"/>
        </w:rPr>
        <w:lastRenderedPageBreak/>
        <w:t>legal guardian, on ﬁle. The system administrators and/or local teachers may deny user access at any time. Additionally, KIPP Metro Atlanta Schools may pursue legal action to recover damages as a result of inappropriate use or safety violations of the network.</w:t>
      </w:r>
    </w:p>
    <w:p w14:paraId="29EBC367" w14:textId="77777777" w:rsidR="00D360E5" w:rsidRDefault="00D360E5" w:rsidP="00D360E5">
      <w:pPr>
        <w:pStyle w:val="BodyText"/>
        <w:spacing w:line="235" w:lineRule="auto"/>
        <w:ind w:left="837" w:hanging="463"/>
        <w:jc w:val="both"/>
      </w:pPr>
      <w:r>
        <w:rPr>
          <w:color w:val="231F20"/>
        </w:rPr>
        <w:t>3.2. KIPP Metro Atlanta Schools' administrative information systems are to be used exclusively for the business of the organization. KIPP Metro Atlanta Schools reserves the right to enter an employee's information system ﬁles whenever there is a business need to do so.</w:t>
      </w:r>
    </w:p>
    <w:p w14:paraId="54B418FD" w14:textId="77777777" w:rsidR="00D360E5" w:rsidRDefault="00D360E5" w:rsidP="00D360E5">
      <w:pPr>
        <w:pStyle w:val="ListParagraph"/>
        <w:numPr>
          <w:ilvl w:val="0"/>
          <w:numId w:val="8"/>
        </w:numPr>
        <w:tabs>
          <w:tab w:val="left" w:pos="319"/>
        </w:tabs>
        <w:spacing w:before="116"/>
        <w:ind w:hanging="201"/>
        <w:jc w:val="both"/>
        <w:rPr>
          <w:sz w:val="18"/>
        </w:rPr>
      </w:pPr>
      <w:r>
        <w:rPr>
          <w:color w:val="231F20"/>
          <w:spacing w:val="2"/>
          <w:sz w:val="18"/>
        </w:rPr>
        <w:t xml:space="preserve">Accountability   </w:t>
      </w:r>
      <w:r>
        <w:rPr>
          <w:color w:val="231F20"/>
          <w:sz w:val="18"/>
        </w:rPr>
        <w:t xml:space="preserve">and </w:t>
      </w:r>
      <w:r>
        <w:rPr>
          <w:color w:val="231F20"/>
          <w:spacing w:val="3"/>
          <w:sz w:val="18"/>
        </w:rPr>
        <w:t xml:space="preserve"> </w:t>
      </w:r>
      <w:r>
        <w:rPr>
          <w:color w:val="231F20"/>
          <w:spacing w:val="1"/>
          <w:sz w:val="18"/>
        </w:rPr>
        <w:t>Responsibility</w:t>
      </w:r>
    </w:p>
    <w:p w14:paraId="1C2F8232" w14:textId="77777777" w:rsidR="00D360E5" w:rsidRDefault="00D360E5" w:rsidP="00D360E5">
      <w:pPr>
        <w:pStyle w:val="BodyText"/>
        <w:spacing w:line="235" w:lineRule="auto"/>
        <w:jc w:val="both"/>
      </w:pPr>
      <w:r>
        <w:rPr>
          <w:color w:val="231F20"/>
        </w:rPr>
        <w:t>The use of telecommunications and/or access to the internet is an extension of the educator's responsibility in his/her classroom. Therefore, it is  the  educator's  responsibility to ensure classroom activities that utilize internet-related  technologies  focus on appropriate and speciﬁc learning goals and objectives. All student use of internet-related applications must be authorized by the educator. Speciﬁc examples of unauthorized use include, but are not limited</w:t>
      </w:r>
      <w:r>
        <w:rPr>
          <w:color w:val="231F20"/>
          <w:spacing w:val="-17"/>
        </w:rPr>
        <w:t xml:space="preserve"> </w:t>
      </w:r>
      <w:r>
        <w:rPr>
          <w:color w:val="231F20"/>
        </w:rPr>
        <w:t>to:</w:t>
      </w:r>
    </w:p>
    <w:p w14:paraId="65A27B4C" w14:textId="77777777" w:rsidR="00D360E5" w:rsidRDefault="00D360E5" w:rsidP="00D360E5">
      <w:pPr>
        <w:pStyle w:val="ListParagraph"/>
        <w:numPr>
          <w:ilvl w:val="1"/>
          <w:numId w:val="8"/>
        </w:numPr>
        <w:tabs>
          <w:tab w:val="left" w:pos="1197"/>
          <w:tab w:val="left" w:pos="1198"/>
        </w:tabs>
        <w:spacing w:before="67"/>
        <w:rPr>
          <w:sz w:val="18"/>
        </w:rPr>
      </w:pPr>
      <w:r>
        <w:rPr>
          <w:color w:val="231F20"/>
          <w:sz w:val="18"/>
        </w:rPr>
        <w:t>Creating, storing, sending, or viewing pornographic</w:t>
      </w:r>
      <w:r>
        <w:rPr>
          <w:color w:val="231F20"/>
          <w:spacing w:val="17"/>
          <w:sz w:val="18"/>
        </w:rPr>
        <w:t xml:space="preserve"> </w:t>
      </w:r>
      <w:r>
        <w:rPr>
          <w:color w:val="231F20"/>
          <w:sz w:val="18"/>
        </w:rPr>
        <w:t>material.</w:t>
      </w:r>
    </w:p>
    <w:p w14:paraId="25610939" w14:textId="77777777" w:rsidR="00D360E5" w:rsidRDefault="00D360E5" w:rsidP="00D360E5">
      <w:pPr>
        <w:pStyle w:val="ListParagraph"/>
        <w:numPr>
          <w:ilvl w:val="1"/>
          <w:numId w:val="8"/>
        </w:numPr>
        <w:tabs>
          <w:tab w:val="left" w:pos="1197"/>
          <w:tab w:val="left" w:pos="1198"/>
        </w:tabs>
        <w:spacing w:before="7"/>
        <w:rPr>
          <w:sz w:val="18"/>
        </w:rPr>
      </w:pPr>
      <w:r>
        <w:rPr>
          <w:color w:val="231F20"/>
          <w:sz w:val="18"/>
        </w:rPr>
        <w:t xml:space="preserve">Downloading, uploading and/or executing </w:t>
      </w:r>
      <w:r>
        <w:rPr>
          <w:color w:val="231F20"/>
          <w:spacing w:val="15"/>
          <w:sz w:val="18"/>
        </w:rPr>
        <w:t xml:space="preserve"> </w:t>
      </w:r>
      <w:r>
        <w:rPr>
          <w:color w:val="231F20"/>
          <w:sz w:val="18"/>
        </w:rPr>
        <w:t>viruses.</w:t>
      </w:r>
    </w:p>
    <w:p w14:paraId="16AB97CA" w14:textId="77777777" w:rsidR="00D360E5" w:rsidRDefault="00D360E5" w:rsidP="00D360E5">
      <w:pPr>
        <w:pStyle w:val="ListParagraph"/>
        <w:numPr>
          <w:ilvl w:val="1"/>
          <w:numId w:val="8"/>
        </w:numPr>
        <w:tabs>
          <w:tab w:val="left" w:pos="1197"/>
          <w:tab w:val="left" w:pos="1198"/>
        </w:tabs>
        <w:spacing w:before="46" w:line="242" w:lineRule="auto"/>
        <w:rPr>
          <w:sz w:val="18"/>
        </w:rPr>
      </w:pPr>
      <w:r>
        <w:rPr>
          <w:color w:val="231F20"/>
          <w:sz w:val="18"/>
        </w:rPr>
        <w:t>Corrupting, destroying, deleting, or manipulating system data with malicious</w:t>
      </w:r>
      <w:r>
        <w:rPr>
          <w:color w:val="231F20"/>
          <w:spacing w:val="12"/>
          <w:sz w:val="18"/>
        </w:rPr>
        <w:t xml:space="preserve"> </w:t>
      </w:r>
      <w:r>
        <w:rPr>
          <w:color w:val="231F20"/>
          <w:sz w:val="18"/>
        </w:rPr>
        <w:t>intent.</w:t>
      </w:r>
    </w:p>
    <w:p w14:paraId="4FEAF02E" w14:textId="77777777" w:rsidR="00D360E5" w:rsidRDefault="00D360E5" w:rsidP="00D360E5">
      <w:pPr>
        <w:pStyle w:val="ListParagraph"/>
        <w:numPr>
          <w:ilvl w:val="1"/>
          <w:numId w:val="8"/>
        </w:numPr>
        <w:tabs>
          <w:tab w:val="left" w:pos="1197"/>
          <w:tab w:val="left" w:pos="1198"/>
        </w:tabs>
        <w:spacing w:before="4"/>
        <w:rPr>
          <w:sz w:val="18"/>
        </w:rPr>
      </w:pPr>
      <w:r>
        <w:rPr>
          <w:color w:val="231F20"/>
          <w:sz w:val="18"/>
        </w:rPr>
        <w:t>Hacking or any other lawful online</w:t>
      </w:r>
      <w:r>
        <w:rPr>
          <w:color w:val="231F20"/>
          <w:spacing w:val="30"/>
          <w:sz w:val="18"/>
        </w:rPr>
        <w:t xml:space="preserve"> </w:t>
      </w:r>
      <w:r>
        <w:rPr>
          <w:color w:val="231F20"/>
          <w:sz w:val="18"/>
        </w:rPr>
        <w:t>activities</w:t>
      </w:r>
    </w:p>
    <w:p w14:paraId="030CFFB6" w14:textId="77777777" w:rsidR="00D360E5" w:rsidRDefault="00D360E5" w:rsidP="00D360E5">
      <w:pPr>
        <w:pStyle w:val="ListParagraph"/>
        <w:numPr>
          <w:ilvl w:val="1"/>
          <w:numId w:val="8"/>
        </w:numPr>
        <w:tabs>
          <w:tab w:val="left" w:pos="1197"/>
          <w:tab w:val="left" w:pos="1198"/>
        </w:tabs>
        <w:spacing w:before="6"/>
        <w:rPr>
          <w:sz w:val="18"/>
        </w:rPr>
      </w:pPr>
      <w:r>
        <w:rPr>
          <w:color w:val="231F20"/>
          <w:sz w:val="18"/>
        </w:rPr>
        <w:t xml:space="preserve">Disclosing, using, or disseminating personal information regarding </w:t>
      </w:r>
      <w:r>
        <w:rPr>
          <w:color w:val="231F20"/>
          <w:spacing w:val="10"/>
          <w:sz w:val="18"/>
        </w:rPr>
        <w:t xml:space="preserve"> </w:t>
      </w:r>
      <w:r>
        <w:rPr>
          <w:color w:val="231F20"/>
          <w:sz w:val="18"/>
        </w:rPr>
        <w:t>minors.</w:t>
      </w:r>
    </w:p>
    <w:p w14:paraId="24BAAB48" w14:textId="77777777" w:rsidR="00D360E5" w:rsidRDefault="00D360E5" w:rsidP="00D360E5">
      <w:pPr>
        <w:pStyle w:val="ListParagraph"/>
        <w:numPr>
          <w:ilvl w:val="0"/>
          <w:numId w:val="8"/>
        </w:numPr>
        <w:tabs>
          <w:tab w:val="left" w:pos="309"/>
        </w:tabs>
        <w:spacing w:before="54"/>
        <w:ind w:left="308" w:hanging="191"/>
        <w:jc w:val="both"/>
        <w:rPr>
          <w:sz w:val="18"/>
        </w:rPr>
      </w:pPr>
      <w:r>
        <w:rPr>
          <w:color w:val="231F20"/>
          <w:spacing w:val="2"/>
          <w:sz w:val="18"/>
        </w:rPr>
        <w:t>Content</w:t>
      </w:r>
    </w:p>
    <w:p w14:paraId="2849AB8C" w14:textId="77777777" w:rsidR="00D360E5" w:rsidRDefault="00D360E5" w:rsidP="00D360E5">
      <w:pPr>
        <w:pStyle w:val="ListParagraph"/>
        <w:numPr>
          <w:ilvl w:val="1"/>
          <w:numId w:val="7"/>
        </w:numPr>
        <w:tabs>
          <w:tab w:val="left" w:pos="839"/>
        </w:tabs>
        <w:spacing w:line="235" w:lineRule="auto"/>
        <w:ind w:right="2" w:hanging="462"/>
        <w:jc w:val="both"/>
        <w:rPr>
          <w:sz w:val="18"/>
        </w:rPr>
      </w:pPr>
      <w:r>
        <w:rPr>
          <w:color w:val="231F20"/>
          <w:sz w:val="18"/>
        </w:rPr>
        <w:t>Content should be appropriate, in good taste, and not harmful to any individual or</w:t>
      </w:r>
      <w:r>
        <w:rPr>
          <w:color w:val="231F20"/>
          <w:spacing w:val="-8"/>
          <w:sz w:val="18"/>
        </w:rPr>
        <w:t xml:space="preserve"> </w:t>
      </w:r>
      <w:r>
        <w:rPr>
          <w:color w:val="231F20"/>
          <w:sz w:val="18"/>
        </w:rPr>
        <w:t>group.</w:t>
      </w:r>
    </w:p>
    <w:p w14:paraId="2D46E1CB" w14:textId="77777777" w:rsidR="00D360E5" w:rsidRDefault="00D360E5" w:rsidP="00D360E5">
      <w:pPr>
        <w:pStyle w:val="ListParagraph"/>
        <w:numPr>
          <w:ilvl w:val="1"/>
          <w:numId w:val="7"/>
        </w:numPr>
        <w:tabs>
          <w:tab w:val="left" w:pos="837"/>
        </w:tabs>
        <w:spacing w:line="235" w:lineRule="auto"/>
        <w:ind w:right="1" w:hanging="462"/>
        <w:jc w:val="both"/>
        <w:rPr>
          <w:sz w:val="18"/>
        </w:rPr>
      </w:pPr>
      <w:r>
        <w:rPr>
          <w:color w:val="231F20"/>
          <w:sz w:val="18"/>
        </w:rPr>
        <w:t>Student pictures and names can be published on the school web site at the discretion of the school. Parental permission should be obtained. Internet guidelines stress the importance of not publishing the last names of students. Nicknames may be used in place of the given name. Personal information, such as home address, home telephone, credit card information, mother's maiden name, and other personal information should not be</w:t>
      </w:r>
      <w:r>
        <w:rPr>
          <w:color w:val="231F20"/>
          <w:spacing w:val="-16"/>
          <w:sz w:val="18"/>
        </w:rPr>
        <w:t xml:space="preserve"> </w:t>
      </w:r>
      <w:r>
        <w:rPr>
          <w:color w:val="231F20"/>
          <w:sz w:val="18"/>
        </w:rPr>
        <w:t>published.</w:t>
      </w:r>
    </w:p>
    <w:p w14:paraId="1350EA9C" w14:textId="77777777" w:rsidR="00D360E5" w:rsidRDefault="00D360E5" w:rsidP="00D360E5">
      <w:pPr>
        <w:pStyle w:val="ListParagraph"/>
        <w:numPr>
          <w:ilvl w:val="1"/>
          <w:numId w:val="7"/>
        </w:numPr>
        <w:tabs>
          <w:tab w:val="left" w:pos="838"/>
        </w:tabs>
        <w:spacing w:before="116"/>
        <w:ind w:hanging="462"/>
        <w:rPr>
          <w:sz w:val="18"/>
        </w:rPr>
      </w:pPr>
      <w:r>
        <w:rPr>
          <w:color w:val="231F20"/>
          <w:sz w:val="18"/>
        </w:rPr>
        <w:t>Pages</w:t>
      </w:r>
      <w:r>
        <w:rPr>
          <w:color w:val="231F20"/>
          <w:spacing w:val="8"/>
          <w:sz w:val="18"/>
        </w:rPr>
        <w:t xml:space="preserve"> </w:t>
      </w:r>
      <w:r>
        <w:rPr>
          <w:color w:val="231F20"/>
          <w:sz w:val="18"/>
        </w:rPr>
        <w:t>should</w:t>
      </w:r>
      <w:r>
        <w:rPr>
          <w:color w:val="231F20"/>
          <w:spacing w:val="10"/>
          <w:sz w:val="18"/>
        </w:rPr>
        <w:t xml:space="preserve"> </w:t>
      </w:r>
      <w:r>
        <w:rPr>
          <w:color w:val="231F20"/>
          <w:sz w:val="18"/>
        </w:rPr>
        <w:t>comply</w:t>
      </w:r>
      <w:r>
        <w:rPr>
          <w:color w:val="231F20"/>
          <w:spacing w:val="8"/>
          <w:sz w:val="18"/>
        </w:rPr>
        <w:t xml:space="preserve"> </w:t>
      </w:r>
      <w:r>
        <w:rPr>
          <w:color w:val="231F20"/>
          <w:sz w:val="18"/>
        </w:rPr>
        <w:t>with</w:t>
      </w:r>
      <w:r>
        <w:rPr>
          <w:color w:val="231F20"/>
          <w:spacing w:val="8"/>
          <w:sz w:val="18"/>
        </w:rPr>
        <w:t xml:space="preserve"> </w:t>
      </w:r>
      <w:r>
        <w:rPr>
          <w:color w:val="231F20"/>
          <w:sz w:val="18"/>
        </w:rPr>
        <w:t>KIPP</w:t>
      </w:r>
      <w:r>
        <w:rPr>
          <w:color w:val="231F20"/>
          <w:spacing w:val="10"/>
          <w:sz w:val="18"/>
        </w:rPr>
        <w:t xml:space="preserve"> </w:t>
      </w:r>
      <w:r>
        <w:rPr>
          <w:color w:val="231F20"/>
          <w:sz w:val="18"/>
        </w:rPr>
        <w:t>Metro</w:t>
      </w:r>
      <w:r>
        <w:rPr>
          <w:color w:val="231F20"/>
          <w:spacing w:val="8"/>
          <w:sz w:val="18"/>
        </w:rPr>
        <w:t xml:space="preserve"> </w:t>
      </w:r>
      <w:r>
        <w:rPr>
          <w:color w:val="231F20"/>
          <w:sz w:val="18"/>
        </w:rPr>
        <w:t>Atlanta</w:t>
      </w:r>
      <w:r>
        <w:rPr>
          <w:color w:val="231F20"/>
          <w:spacing w:val="8"/>
          <w:sz w:val="18"/>
        </w:rPr>
        <w:t xml:space="preserve"> </w:t>
      </w:r>
      <w:r>
        <w:rPr>
          <w:color w:val="231F20"/>
          <w:sz w:val="18"/>
        </w:rPr>
        <w:t>Schools</w:t>
      </w:r>
      <w:r>
        <w:rPr>
          <w:color w:val="231F20"/>
          <w:spacing w:val="8"/>
          <w:sz w:val="18"/>
        </w:rPr>
        <w:t xml:space="preserve"> </w:t>
      </w:r>
      <w:r>
        <w:rPr>
          <w:color w:val="231F20"/>
          <w:sz w:val="18"/>
        </w:rPr>
        <w:t>policies</w:t>
      </w:r>
      <w:r>
        <w:rPr>
          <w:color w:val="231F20"/>
          <w:spacing w:val="8"/>
          <w:sz w:val="18"/>
        </w:rPr>
        <w:t xml:space="preserve"> </w:t>
      </w:r>
      <w:r>
        <w:rPr>
          <w:color w:val="231F20"/>
          <w:sz w:val="18"/>
        </w:rPr>
        <w:t>and</w:t>
      </w:r>
      <w:r>
        <w:rPr>
          <w:color w:val="231F20"/>
          <w:spacing w:val="10"/>
          <w:sz w:val="18"/>
        </w:rPr>
        <w:t xml:space="preserve"> </w:t>
      </w:r>
      <w:r>
        <w:rPr>
          <w:color w:val="231F20"/>
          <w:sz w:val="18"/>
        </w:rPr>
        <w:t>regulations.</w:t>
      </w:r>
    </w:p>
    <w:p w14:paraId="22452F8D" w14:textId="77777777" w:rsidR="00D360E5" w:rsidRDefault="00D360E5" w:rsidP="00D360E5">
      <w:pPr>
        <w:pStyle w:val="ListParagraph"/>
        <w:numPr>
          <w:ilvl w:val="1"/>
          <w:numId w:val="7"/>
        </w:numPr>
        <w:tabs>
          <w:tab w:val="left" w:pos="837"/>
        </w:tabs>
        <w:spacing w:line="235" w:lineRule="auto"/>
        <w:ind w:right="1" w:hanging="462"/>
        <w:jc w:val="both"/>
        <w:rPr>
          <w:sz w:val="18"/>
        </w:rPr>
      </w:pPr>
      <w:r>
        <w:rPr>
          <w:color w:val="231F20"/>
          <w:sz w:val="18"/>
        </w:rPr>
        <w:t>Information such as an e-mail address of the responsible contact person, copyright, and the last date updated should be</w:t>
      </w:r>
      <w:r>
        <w:rPr>
          <w:color w:val="231F20"/>
          <w:spacing w:val="15"/>
          <w:sz w:val="18"/>
        </w:rPr>
        <w:t xml:space="preserve"> </w:t>
      </w:r>
      <w:r>
        <w:rPr>
          <w:color w:val="231F20"/>
          <w:sz w:val="18"/>
        </w:rPr>
        <w:t>included.</w:t>
      </w:r>
    </w:p>
    <w:p w14:paraId="533DF5A2" w14:textId="77777777" w:rsidR="00D360E5" w:rsidRDefault="00D360E5" w:rsidP="00D360E5">
      <w:pPr>
        <w:pStyle w:val="ListParagraph"/>
        <w:numPr>
          <w:ilvl w:val="0"/>
          <w:numId w:val="8"/>
        </w:numPr>
        <w:tabs>
          <w:tab w:val="left" w:pos="315"/>
        </w:tabs>
        <w:spacing w:before="115"/>
        <w:ind w:left="314" w:hanging="197"/>
        <w:jc w:val="both"/>
        <w:rPr>
          <w:sz w:val="18"/>
        </w:rPr>
      </w:pPr>
      <w:r>
        <w:rPr>
          <w:color w:val="231F20"/>
          <w:spacing w:val="3"/>
          <w:sz w:val="18"/>
        </w:rPr>
        <w:t>Etiquette</w:t>
      </w:r>
    </w:p>
    <w:p w14:paraId="0B0537A6" w14:textId="77777777" w:rsidR="00D360E5" w:rsidRDefault="00D360E5" w:rsidP="00D360E5">
      <w:pPr>
        <w:pStyle w:val="BodyText"/>
        <w:spacing w:line="235" w:lineRule="auto"/>
        <w:jc w:val="both"/>
      </w:pPr>
      <w:r>
        <w:rPr>
          <w:color w:val="231F20"/>
        </w:rPr>
        <w:t>Users are expected to abide by the generally accepted rules of network etiquette. These include, but are not limited to, the following:</w:t>
      </w:r>
    </w:p>
    <w:p w14:paraId="62348F14" w14:textId="77777777" w:rsidR="00D360E5" w:rsidRDefault="00D360E5" w:rsidP="00D360E5">
      <w:pPr>
        <w:pStyle w:val="ListParagraph"/>
        <w:numPr>
          <w:ilvl w:val="1"/>
          <w:numId w:val="8"/>
        </w:numPr>
        <w:tabs>
          <w:tab w:val="left" w:pos="1197"/>
          <w:tab w:val="left" w:pos="1198"/>
        </w:tabs>
        <w:spacing w:before="67"/>
        <w:rPr>
          <w:sz w:val="18"/>
        </w:rPr>
      </w:pPr>
      <w:r>
        <w:rPr>
          <w:color w:val="231F20"/>
          <w:w w:val="105"/>
          <w:sz w:val="18"/>
        </w:rPr>
        <w:t>Be</w:t>
      </w:r>
      <w:r>
        <w:rPr>
          <w:color w:val="231F20"/>
          <w:spacing w:val="-19"/>
          <w:w w:val="105"/>
          <w:sz w:val="18"/>
        </w:rPr>
        <w:t xml:space="preserve"> </w:t>
      </w:r>
      <w:r>
        <w:rPr>
          <w:color w:val="231F20"/>
          <w:w w:val="105"/>
          <w:sz w:val="18"/>
        </w:rPr>
        <w:t>polite.</w:t>
      </w:r>
      <w:r>
        <w:rPr>
          <w:color w:val="231F20"/>
          <w:spacing w:val="-19"/>
          <w:w w:val="105"/>
          <w:sz w:val="18"/>
        </w:rPr>
        <w:t xml:space="preserve"> </w:t>
      </w:r>
      <w:r>
        <w:rPr>
          <w:color w:val="231F20"/>
          <w:w w:val="105"/>
          <w:sz w:val="18"/>
        </w:rPr>
        <w:t>Do</w:t>
      </w:r>
      <w:r>
        <w:rPr>
          <w:color w:val="231F20"/>
          <w:spacing w:val="-20"/>
          <w:w w:val="105"/>
          <w:sz w:val="18"/>
        </w:rPr>
        <w:t xml:space="preserve"> </w:t>
      </w:r>
      <w:r>
        <w:rPr>
          <w:color w:val="231F20"/>
          <w:w w:val="105"/>
          <w:sz w:val="18"/>
        </w:rPr>
        <w:t>not</w:t>
      </w:r>
      <w:r>
        <w:rPr>
          <w:color w:val="231F20"/>
          <w:spacing w:val="-20"/>
          <w:w w:val="105"/>
          <w:sz w:val="18"/>
        </w:rPr>
        <w:t xml:space="preserve"> </w:t>
      </w:r>
      <w:r>
        <w:rPr>
          <w:color w:val="231F20"/>
          <w:w w:val="105"/>
          <w:sz w:val="18"/>
        </w:rPr>
        <w:t>write</w:t>
      </w:r>
      <w:r>
        <w:rPr>
          <w:color w:val="231F20"/>
          <w:spacing w:val="-19"/>
          <w:w w:val="105"/>
          <w:sz w:val="18"/>
        </w:rPr>
        <w:t xml:space="preserve"> </w:t>
      </w:r>
      <w:r>
        <w:rPr>
          <w:color w:val="231F20"/>
          <w:w w:val="105"/>
          <w:sz w:val="18"/>
        </w:rPr>
        <w:t>or</w:t>
      </w:r>
      <w:r>
        <w:rPr>
          <w:color w:val="231F20"/>
          <w:spacing w:val="-19"/>
          <w:w w:val="105"/>
          <w:sz w:val="18"/>
        </w:rPr>
        <w:t xml:space="preserve"> </w:t>
      </w:r>
      <w:r>
        <w:rPr>
          <w:color w:val="231F20"/>
          <w:w w:val="105"/>
          <w:sz w:val="18"/>
        </w:rPr>
        <w:t>send</w:t>
      </w:r>
      <w:r>
        <w:rPr>
          <w:color w:val="231F20"/>
          <w:spacing w:val="-19"/>
          <w:w w:val="105"/>
          <w:sz w:val="18"/>
        </w:rPr>
        <w:t xml:space="preserve"> </w:t>
      </w:r>
      <w:r>
        <w:rPr>
          <w:color w:val="231F20"/>
          <w:w w:val="105"/>
          <w:sz w:val="18"/>
        </w:rPr>
        <w:t>abusive</w:t>
      </w:r>
      <w:r>
        <w:rPr>
          <w:color w:val="231F20"/>
          <w:spacing w:val="-19"/>
          <w:w w:val="105"/>
          <w:sz w:val="18"/>
        </w:rPr>
        <w:t xml:space="preserve"> </w:t>
      </w:r>
      <w:r>
        <w:rPr>
          <w:color w:val="231F20"/>
          <w:w w:val="105"/>
          <w:sz w:val="18"/>
        </w:rPr>
        <w:t>messages</w:t>
      </w:r>
      <w:r>
        <w:rPr>
          <w:color w:val="231F20"/>
          <w:spacing w:val="-20"/>
          <w:w w:val="105"/>
          <w:sz w:val="18"/>
        </w:rPr>
        <w:t xml:space="preserve"> </w:t>
      </w:r>
      <w:r>
        <w:rPr>
          <w:color w:val="231F20"/>
          <w:w w:val="105"/>
          <w:sz w:val="18"/>
        </w:rPr>
        <w:t>to</w:t>
      </w:r>
      <w:r>
        <w:rPr>
          <w:color w:val="231F20"/>
          <w:spacing w:val="-20"/>
          <w:w w:val="105"/>
          <w:sz w:val="18"/>
        </w:rPr>
        <w:t xml:space="preserve"> </w:t>
      </w:r>
      <w:r>
        <w:rPr>
          <w:color w:val="231F20"/>
          <w:w w:val="105"/>
          <w:sz w:val="18"/>
        </w:rPr>
        <w:t>others.</w:t>
      </w:r>
    </w:p>
    <w:p w14:paraId="1561DFD0" w14:textId="77777777" w:rsidR="00D360E5" w:rsidRDefault="00D360E5" w:rsidP="00D360E5">
      <w:pPr>
        <w:pStyle w:val="ListParagraph"/>
        <w:numPr>
          <w:ilvl w:val="1"/>
          <w:numId w:val="8"/>
        </w:numPr>
        <w:tabs>
          <w:tab w:val="left" w:pos="1197"/>
          <w:tab w:val="left" w:pos="1198"/>
        </w:tabs>
        <w:spacing w:before="48" w:line="242" w:lineRule="auto"/>
        <w:rPr>
          <w:sz w:val="18"/>
        </w:rPr>
      </w:pPr>
      <w:r>
        <w:rPr>
          <w:color w:val="231F20"/>
          <w:sz w:val="18"/>
        </w:rPr>
        <w:t>Use appropriate language. Do not swear, use vulgarities or any other inappropriate</w:t>
      </w:r>
      <w:r>
        <w:rPr>
          <w:color w:val="231F20"/>
          <w:spacing w:val="-3"/>
          <w:sz w:val="18"/>
        </w:rPr>
        <w:t xml:space="preserve"> </w:t>
      </w:r>
      <w:r>
        <w:rPr>
          <w:color w:val="231F20"/>
          <w:sz w:val="18"/>
        </w:rPr>
        <w:t>language.</w:t>
      </w:r>
    </w:p>
    <w:p w14:paraId="66D3F777" w14:textId="77777777" w:rsidR="00D360E5" w:rsidRDefault="00D360E5" w:rsidP="00D360E5">
      <w:pPr>
        <w:pStyle w:val="ListParagraph"/>
        <w:numPr>
          <w:ilvl w:val="1"/>
          <w:numId w:val="8"/>
        </w:numPr>
        <w:tabs>
          <w:tab w:val="left" w:pos="1198"/>
        </w:tabs>
        <w:spacing w:before="48" w:line="237" w:lineRule="auto"/>
        <w:ind w:right="1"/>
        <w:jc w:val="both"/>
        <w:rPr>
          <w:sz w:val="18"/>
        </w:rPr>
      </w:pPr>
      <w:r>
        <w:rPr>
          <w:color w:val="231F20"/>
          <w:sz w:val="18"/>
        </w:rPr>
        <w:t>Do not reveal the personal home address or phone number of students or colleagues. -- Note that electronic mail (e-mail) is not guaranteed to be private. Messages related to or in support of illegal activities may be reported to the</w:t>
      </w:r>
      <w:r>
        <w:rPr>
          <w:color w:val="231F20"/>
          <w:spacing w:val="-18"/>
          <w:sz w:val="18"/>
        </w:rPr>
        <w:t xml:space="preserve"> </w:t>
      </w:r>
      <w:r>
        <w:rPr>
          <w:color w:val="231F20"/>
          <w:sz w:val="18"/>
        </w:rPr>
        <w:t>authorities.</w:t>
      </w:r>
    </w:p>
    <w:p w14:paraId="6CC98651" w14:textId="77777777" w:rsidR="00D360E5" w:rsidRDefault="00D360E5" w:rsidP="00D360E5">
      <w:pPr>
        <w:pStyle w:val="BodyText"/>
        <w:spacing w:before="100" w:line="235" w:lineRule="auto"/>
        <w:ind w:right="104"/>
        <w:jc w:val="both"/>
      </w:pPr>
      <w:r>
        <w:br w:type="column"/>
      </w:r>
      <w:r>
        <w:rPr>
          <w:color w:val="231F20"/>
        </w:rPr>
        <w:t>The Student Behavior Code provides examples of offenses that may occur and is not intended to include all offenses for which disciplinary action may be taken as it is not possible to identify every behavior which might result in disciplinary consequences.</w:t>
      </w:r>
    </w:p>
    <w:p w14:paraId="0A32B575" w14:textId="77777777" w:rsidR="00D360E5" w:rsidRDefault="00D360E5" w:rsidP="00D360E5">
      <w:pPr>
        <w:pStyle w:val="BodyText"/>
        <w:spacing w:before="2"/>
        <w:ind w:left="0"/>
        <w:rPr>
          <w:sz w:val="27"/>
        </w:rPr>
      </w:pPr>
    </w:p>
    <w:p w14:paraId="56680FDC" w14:textId="77777777" w:rsidR="00D360E5" w:rsidRDefault="00D360E5" w:rsidP="00D360E5">
      <w:pPr>
        <w:pStyle w:val="BodyText"/>
        <w:spacing w:before="0" w:line="237" w:lineRule="auto"/>
        <w:ind w:left="477" w:right="104" w:hanging="360"/>
        <w:jc w:val="both"/>
      </w:pPr>
      <w:r>
        <w:rPr>
          <w:rFonts w:ascii="Symbol" w:hAnsi="Symbol"/>
          <w:color w:val="231F20"/>
          <w:sz w:val="20"/>
        </w:rPr>
        <w:t></w:t>
      </w:r>
      <w:r>
        <w:rPr>
          <w:rFonts w:ascii="Symbol" w:hAnsi="Symbol"/>
          <w:color w:val="231F20"/>
          <w:sz w:val="20"/>
        </w:rPr>
        <w:t></w:t>
      </w:r>
      <w:r>
        <w:rPr>
          <w:rFonts w:ascii="Times New Roman" w:hAnsi="Times New Roman"/>
          <w:color w:val="231F20"/>
          <w:sz w:val="20"/>
        </w:rPr>
        <w:t xml:space="preserve"> </w:t>
      </w:r>
      <w:r>
        <w:rPr>
          <w:color w:val="231F20"/>
          <w:spacing w:val="1"/>
        </w:rPr>
        <w:t xml:space="preserve">LOCATION </w:t>
      </w:r>
      <w:r>
        <w:rPr>
          <w:color w:val="231F20"/>
        </w:rPr>
        <w:t xml:space="preserve">OF  </w:t>
      </w:r>
      <w:r>
        <w:rPr>
          <w:color w:val="231F20"/>
          <w:spacing w:val="1"/>
        </w:rPr>
        <w:t xml:space="preserve">VIOLATIONS:  </w:t>
      </w:r>
      <w:r>
        <w:rPr>
          <w:color w:val="231F20"/>
        </w:rPr>
        <w:t>Except  as  otherwise  provided  herein,  the  following code provisions apply to offenses that students commit while on school property or while using school technology resources at any time. As used in this Code  of  Conduct:</w:t>
      </w:r>
    </w:p>
    <w:p w14:paraId="71355A43" w14:textId="77777777" w:rsidR="00D360E5" w:rsidRDefault="00D360E5" w:rsidP="00D360E5">
      <w:pPr>
        <w:pStyle w:val="BodyText"/>
        <w:spacing w:before="2"/>
        <w:ind w:left="0"/>
        <w:rPr>
          <w:sz w:val="27"/>
        </w:rPr>
      </w:pPr>
    </w:p>
    <w:p w14:paraId="26D4B966" w14:textId="77777777" w:rsidR="00D360E5" w:rsidRDefault="00D360E5" w:rsidP="00D360E5">
      <w:pPr>
        <w:pStyle w:val="ListParagraph"/>
        <w:numPr>
          <w:ilvl w:val="1"/>
          <w:numId w:val="6"/>
        </w:numPr>
        <w:tabs>
          <w:tab w:val="left" w:pos="836"/>
          <w:tab w:val="left" w:pos="838"/>
        </w:tabs>
        <w:spacing w:before="0"/>
        <w:jc w:val="both"/>
        <w:rPr>
          <w:sz w:val="18"/>
        </w:rPr>
      </w:pPr>
      <w:r>
        <w:rPr>
          <w:color w:val="231F20"/>
          <w:sz w:val="18"/>
        </w:rPr>
        <w:t>School property includes, but is not limited</w:t>
      </w:r>
      <w:r>
        <w:rPr>
          <w:color w:val="231F20"/>
          <w:spacing w:val="1"/>
          <w:sz w:val="18"/>
        </w:rPr>
        <w:t xml:space="preserve"> </w:t>
      </w:r>
      <w:r>
        <w:rPr>
          <w:color w:val="231F20"/>
          <w:sz w:val="18"/>
        </w:rPr>
        <w:t>to:</w:t>
      </w:r>
    </w:p>
    <w:p w14:paraId="49D937AD" w14:textId="77777777" w:rsidR="00D360E5" w:rsidRDefault="00D360E5" w:rsidP="00D360E5">
      <w:pPr>
        <w:pStyle w:val="ListParagraph"/>
        <w:numPr>
          <w:ilvl w:val="2"/>
          <w:numId w:val="6"/>
        </w:numPr>
        <w:tabs>
          <w:tab w:val="left" w:pos="1556"/>
          <w:tab w:val="left" w:pos="1557"/>
        </w:tabs>
        <w:spacing w:before="56"/>
        <w:rPr>
          <w:sz w:val="18"/>
        </w:rPr>
      </w:pPr>
      <w:r>
        <w:rPr>
          <w:color w:val="231F20"/>
          <w:sz w:val="18"/>
        </w:rPr>
        <w:t>The land and improvements which constitute the</w:t>
      </w:r>
      <w:r>
        <w:rPr>
          <w:color w:val="231F20"/>
          <w:spacing w:val="30"/>
          <w:sz w:val="18"/>
        </w:rPr>
        <w:t xml:space="preserve"> </w:t>
      </w:r>
      <w:r>
        <w:rPr>
          <w:color w:val="231F20"/>
          <w:sz w:val="18"/>
        </w:rPr>
        <w:t>school;</w:t>
      </w:r>
    </w:p>
    <w:p w14:paraId="2D39B57A" w14:textId="77777777" w:rsidR="00D360E5" w:rsidRDefault="00D360E5" w:rsidP="00D360E5">
      <w:pPr>
        <w:pStyle w:val="ListParagraph"/>
        <w:numPr>
          <w:ilvl w:val="2"/>
          <w:numId w:val="6"/>
        </w:numPr>
        <w:tabs>
          <w:tab w:val="left" w:pos="1556"/>
          <w:tab w:val="left" w:pos="1557"/>
        </w:tabs>
        <w:spacing w:before="60" w:line="235" w:lineRule="auto"/>
        <w:ind w:right="106"/>
        <w:rPr>
          <w:sz w:val="18"/>
        </w:rPr>
      </w:pPr>
      <w:r>
        <w:rPr>
          <w:color w:val="231F20"/>
          <w:sz w:val="18"/>
        </w:rPr>
        <w:t>Any other property or building, including school bus stops, wherever located, where any school function, event or activity is</w:t>
      </w:r>
      <w:r>
        <w:rPr>
          <w:color w:val="231F20"/>
          <w:spacing w:val="13"/>
          <w:sz w:val="18"/>
        </w:rPr>
        <w:t xml:space="preserve"> </w:t>
      </w:r>
      <w:r>
        <w:rPr>
          <w:color w:val="231F20"/>
          <w:sz w:val="18"/>
        </w:rPr>
        <w:t>conducted;</w:t>
      </w:r>
    </w:p>
    <w:p w14:paraId="19F3C3B1" w14:textId="77777777" w:rsidR="00D360E5" w:rsidRDefault="00D360E5" w:rsidP="00D360E5">
      <w:pPr>
        <w:pStyle w:val="ListParagraph"/>
        <w:numPr>
          <w:ilvl w:val="2"/>
          <w:numId w:val="6"/>
        </w:numPr>
        <w:tabs>
          <w:tab w:val="left" w:pos="1557"/>
          <w:tab w:val="left" w:pos="1558"/>
        </w:tabs>
        <w:spacing w:before="61" w:line="235" w:lineRule="auto"/>
        <w:ind w:right="104"/>
        <w:rPr>
          <w:sz w:val="18"/>
        </w:rPr>
      </w:pPr>
      <w:r>
        <w:rPr>
          <w:color w:val="231F20"/>
          <w:sz w:val="18"/>
        </w:rPr>
        <w:t>Any bus or  other  vehicle  used  in connection with school functions and activities, including but not limited to, school buses, buses lease  by APS and privately owned vehicles used for transportation to and from school</w:t>
      </w:r>
      <w:r>
        <w:rPr>
          <w:color w:val="231F20"/>
          <w:spacing w:val="12"/>
          <w:sz w:val="18"/>
        </w:rPr>
        <w:t xml:space="preserve"> </w:t>
      </w:r>
      <w:r>
        <w:rPr>
          <w:color w:val="231F20"/>
          <w:sz w:val="18"/>
        </w:rPr>
        <w:t>activities;</w:t>
      </w:r>
    </w:p>
    <w:p w14:paraId="37A723E2" w14:textId="77777777" w:rsidR="00D360E5" w:rsidRDefault="00D360E5" w:rsidP="00D360E5">
      <w:pPr>
        <w:pStyle w:val="ListParagraph"/>
        <w:numPr>
          <w:ilvl w:val="2"/>
          <w:numId w:val="6"/>
        </w:numPr>
        <w:tabs>
          <w:tab w:val="left" w:pos="1556"/>
          <w:tab w:val="left" w:pos="1557"/>
        </w:tabs>
        <w:spacing w:before="60" w:line="235" w:lineRule="auto"/>
        <w:ind w:right="107"/>
        <w:rPr>
          <w:sz w:val="18"/>
        </w:rPr>
      </w:pPr>
      <w:r>
        <w:rPr>
          <w:color w:val="231F20"/>
          <w:sz w:val="18"/>
        </w:rPr>
        <w:t>Personal belongings, automobiles or other vehicles which are located on school</w:t>
      </w:r>
      <w:r>
        <w:rPr>
          <w:color w:val="231F20"/>
          <w:spacing w:val="-4"/>
          <w:sz w:val="18"/>
        </w:rPr>
        <w:t xml:space="preserve"> </w:t>
      </w:r>
      <w:r>
        <w:rPr>
          <w:color w:val="231F20"/>
          <w:sz w:val="18"/>
        </w:rPr>
        <w:t>property;</w:t>
      </w:r>
    </w:p>
    <w:p w14:paraId="221872FD" w14:textId="77777777" w:rsidR="00D360E5" w:rsidRDefault="00D360E5" w:rsidP="00D360E5">
      <w:pPr>
        <w:pStyle w:val="ListParagraph"/>
        <w:numPr>
          <w:ilvl w:val="2"/>
          <w:numId w:val="6"/>
        </w:numPr>
        <w:tabs>
          <w:tab w:val="left" w:pos="1556"/>
          <w:tab w:val="left" w:pos="1557"/>
        </w:tabs>
        <w:spacing w:before="60" w:line="235" w:lineRule="auto"/>
        <w:ind w:right="101"/>
        <w:rPr>
          <w:sz w:val="18"/>
        </w:rPr>
      </w:pPr>
      <w:r>
        <w:rPr>
          <w:color w:val="231F20"/>
          <w:sz w:val="18"/>
        </w:rPr>
        <w:t>Off campus and not at a school event or function if the behavior  meets the deﬁnition of an off campus behavior violation or directly affects the safety and welfare of the school community or the orderly mission and function of the school;</w:t>
      </w:r>
      <w:r>
        <w:rPr>
          <w:color w:val="231F20"/>
          <w:spacing w:val="7"/>
          <w:sz w:val="18"/>
        </w:rPr>
        <w:t xml:space="preserve"> </w:t>
      </w:r>
      <w:r>
        <w:rPr>
          <w:color w:val="231F20"/>
          <w:sz w:val="18"/>
        </w:rPr>
        <w:t>and</w:t>
      </w:r>
    </w:p>
    <w:p w14:paraId="1F001E3E" w14:textId="77777777" w:rsidR="00D360E5" w:rsidRDefault="00D360E5" w:rsidP="00D360E5">
      <w:pPr>
        <w:pStyle w:val="ListParagraph"/>
        <w:numPr>
          <w:ilvl w:val="2"/>
          <w:numId w:val="6"/>
        </w:numPr>
        <w:tabs>
          <w:tab w:val="left" w:pos="1557"/>
          <w:tab w:val="left" w:pos="1558"/>
        </w:tabs>
        <w:spacing w:before="56"/>
        <w:rPr>
          <w:sz w:val="18"/>
        </w:rPr>
      </w:pPr>
      <w:r>
        <w:rPr>
          <w:color w:val="231F20"/>
          <w:sz w:val="18"/>
        </w:rPr>
        <w:t>En route to the student's home from</w:t>
      </w:r>
      <w:r>
        <w:rPr>
          <w:color w:val="231F20"/>
          <w:spacing w:val="-4"/>
          <w:sz w:val="18"/>
        </w:rPr>
        <w:t xml:space="preserve"> </w:t>
      </w:r>
      <w:r>
        <w:rPr>
          <w:color w:val="231F20"/>
          <w:sz w:val="18"/>
        </w:rPr>
        <w:t>school.</w:t>
      </w:r>
    </w:p>
    <w:p w14:paraId="6294EB31" w14:textId="77777777" w:rsidR="00D360E5" w:rsidRDefault="00D360E5" w:rsidP="00D360E5">
      <w:pPr>
        <w:pStyle w:val="BodyText"/>
        <w:spacing w:before="2"/>
        <w:ind w:left="0"/>
        <w:rPr>
          <w:sz w:val="27"/>
        </w:rPr>
      </w:pPr>
    </w:p>
    <w:p w14:paraId="060F9943" w14:textId="77777777" w:rsidR="00D360E5" w:rsidRDefault="00D360E5" w:rsidP="00D360E5">
      <w:pPr>
        <w:pStyle w:val="ListParagraph"/>
        <w:numPr>
          <w:ilvl w:val="1"/>
          <w:numId w:val="6"/>
        </w:numPr>
        <w:tabs>
          <w:tab w:val="left" w:pos="836"/>
          <w:tab w:val="left" w:pos="838"/>
        </w:tabs>
        <w:spacing w:before="0"/>
        <w:jc w:val="both"/>
        <w:rPr>
          <w:sz w:val="18"/>
        </w:rPr>
      </w:pPr>
      <w:r>
        <w:rPr>
          <w:color w:val="231F20"/>
          <w:sz w:val="18"/>
        </w:rPr>
        <w:t>School technology resources includes, but is not limited</w:t>
      </w:r>
      <w:r>
        <w:rPr>
          <w:color w:val="231F20"/>
          <w:spacing w:val="26"/>
          <w:sz w:val="18"/>
        </w:rPr>
        <w:t xml:space="preserve"> </w:t>
      </w:r>
      <w:r>
        <w:rPr>
          <w:color w:val="231F20"/>
          <w:sz w:val="18"/>
        </w:rPr>
        <w:t>to:</w:t>
      </w:r>
    </w:p>
    <w:p w14:paraId="1F774661" w14:textId="77777777" w:rsidR="00D360E5" w:rsidRDefault="00D360E5" w:rsidP="00D360E5">
      <w:pPr>
        <w:pStyle w:val="ListParagraph"/>
        <w:numPr>
          <w:ilvl w:val="2"/>
          <w:numId w:val="6"/>
        </w:numPr>
        <w:tabs>
          <w:tab w:val="left" w:pos="1559"/>
          <w:tab w:val="left" w:pos="1560"/>
        </w:tabs>
        <w:spacing w:before="60" w:line="235" w:lineRule="auto"/>
        <w:ind w:right="105"/>
        <w:rPr>
          <w:sz w:val="18"/>
        </w:rPr>
      </w:pPr>
      <w:r>
        <w:rPr>
          <w:color w:val="231F20"/>
          <w:sz w:val="18"/>
        </w:rPr>
        <w:t xml:space="preserve">Electronic media systems such as computers, electronic networks, messaging, and website publishing, </w:t>
      </w:r>
      <w:r>
        <w:rPr>
          <w:color w:val="231F20"/>
          <w:spacing w:val="2"/>
          <w:sz w:val="18"/>
        </w:rPr>
        <w:t xml:space="preserve"> </w:t>
      </w:r>
      <w:r>
        <w:rPr>
          <w:color w:val="231F20"/>
          <w:sz w:val="18"/>
        </w:rPr>
        <w:t>and</w:t>
      </w:r>
    </w:p>
    <w:p w14:paraId="3DD3C311" w14:textId="77777777" w:rsidR="00D360E5" w:rsidRDefault="00D360E5" w:rsidP="00D360E5">
      <w:pPr>
        <w:pStyle w:val="ListParagraph"/>
        <w:numPr>
          <w:ilvl w:val="2"/>
          <w:numId w:val="6"/>
        </w:numPr>
        <w:tabs>
          <w:tab w:val="left" w:pos="1560"/>
        </w:tabs>
        <w:spacing w:before="60" w:line="235" w:lineRule="auto"/>
        <w:ind w:right="103"/>
        <w:jc w:val="both"/>
        <w:rPr>
          <w:sz w:val="18"/>
        </w:rPr>
      </w:pPr>
      <w:r>
        <w:rPr>
          <w:color w:val="231F20"/>
          <w:sz w:val="18"/>
        </w:rPr>
        <w:t>The associated hardware and software programs used for purposes such as, but not limited to, developing, retrieving, storing, disseminating, and accessing instructional, educational, and administrative</w:t>
      </w:r>
      <w:r>
        <w:rPr>
          <w:color w:val="231F20"/>
          <w:spacing w:val="-9"/>
          <w:sz w:val="18"/>
        </w:rPr>
        <w:t xml:space="preserve"> </w:t>
      </w:r>
      <w:r>
        <w:rPr>
          <w:color w:val="231F20"/>
          <w:sz w:val="18"/>
        </w:rPr>
        <w:t>information.</w:t>
      </w:r>
    </w:p>
    <w:p w14:paraId="7FEF361E" w14:textId="77777777" w:rsidR="00D360E5" w:rsidRDefault="00D360E5" w:rsidP="00D360E5">
      <w:pPr>
        <w:spacing w:line="235" w:lineRule="auto"/>
        <w:jc w:val="both"/>
        <w:rPr>
          <w:sz w:val="18"/>
        </w:rPr>
        <w:sectPr w:rsidR="00D360E5">
          <w:footerReference w:type="default" r:id="rId6"/>
          <w:pgSz w:w="15840" w:h="12240" w:orient="landscape"/>
          <w:pgMar w:top="540" w:right="520" w:bottom="700" w:left="540" w:header="0" w:footer="508" w:gutter="0"/>
          <w:cols w:num="2" w:space="720" w:equalWidth="0">
            <w:col w:w="6756" w:space="1164"/>
            <w:col w:w="6860"/>
          </w:cols>
        </w:sectPr>
      </w:pPr>
    </w:p>
    <w:p w14:paraId="16FC2007" w14:textId="77777777" w:rsidR="00D360E5" w:rsidRDefault="00D360E5" w:rsidP="00D360E5">
      <w:pPr>
        <w:pStyle w:val="ListParagraph"/>
        <w:numPr>
          <w:ilvl w:val="0"/>
          <w:numId w:val="5"/>
        </w:numPr>
        <w:tabs>
          <w:tab w:val="left" w:pos="478"/>
        </w:tabs>
        <w:spacing w:before="100" w:line="235" w:lineRule="auto"/>
        <w:ind w:right="2"/>
        <w:jc w:val="both"/>
        <w:rPr>
          <w:sz w:val="18"/>
        </w:rPr>
      </w:pPr>
      <w:r>
        <w:rPr>
          <w:color w:val="231F20"/>
          <w:spacing w:val="1"/>
          <w:w w:val="105"/>
          <w:sz w:val="18"/>
        </w:rPr>
        <w:t xml:space="preserve">INVESTIGATION </w:t>
      </w:r>
      <w:r>
        <w:rPr>
          <w:color w:val="231F20"/>
          <w:w w:val="105"/>
          <w:sz w:val="18"/>
        </w:rPr>
        <w:t xml:space="preserve">OF </w:t>
      </w:r>
      <w:r>
        <w:rPr>
          <w:color w:val="231F20"/>
          <w:spacing w:val="1"/>
          <w:w w:val="105"/>
          <w:sz w:val="18"/>
        </w:rPr>
        <w:t xml:space="preserve">MISCONDUCT: </w:t>
      </w:r>
      <w:r>
        <w:rPr>
          <w:color w:val="231F20"/>
          <w:w w:val="105"/>
          <w:sz w:val="18"/>
        </w:rPr>
        <w:t>When a student code of conduct violation is reported or suspected, the principal or designee will determine whether an investigation</w:t>
      </w:r>
      <w:r>
        <w:rPr>
          <w:color w:val="231F20"/>
          <w:spacing w:val="-11"/>
          <w:w w:val="105"/>
          <w:sz w:val="18"/>
        </w:rPr>
        <w:t xml:space="preserve"> </w:t>
      </w:r>
      <w:r>
        <w:rPr>
          <w:color w:val="231F20"/>
          <w:w w:val="105"/>
          <w:sz w:val="18"/>
        </w:rPr>
        <w:t>is</w:t>
      </w:r>
      <w:r>
        <w:rPr>
          <w:color w:val="231F20"/>
          <w:spacing w:val="-11"/>
          <w:w w:val="105"/>
          <w:sz w:val="18"/>
        </w:rPr>
        <w:t xml:space="preserve"> </w:t>
      </w:r>
      <w:r>
        <w:rPr>
          <w:color w:val="231F20"/>
          <w:w w:val="105"/>
          <w:sz w:val="18"/>
        </w:rPr>
        <w:t>warranted</w:t>
      </w:r>
      <w:r>
        <w:rPr>
          <w:color w:val="231F20"/>
          <w:spacing w:val="-11"/>
          <w:w w:val="105"/>
          <w:sz w:val="18"/>
        </w:rPr>
        <w:t xml:space="preserve"> </w:t>
      </w:r>
      <w:r>
        <w:rPr>
          <w:color w:val="231F20"/>
          <w:w w:val="105"/>
          <w:sz w:val="18"/>
        </w:rPr>
        <w:t>and,</w:t>
      </w:r>
      <w:r>
        <w:rPr>
          <w:color w:val="231F20"/>
          <w:spacing w:val="-11"/>
          <w:w w:val="105"/>
          <w:sz w:val="18"/>
        </w:rPr>
        <w:t xml:space="preserve"> </w:t>
      </w:r>
      <w:r>
        <w:rPr>
          <w:color w:val="231F20"/>
          <w:w w:val="105"/>
          <w:sz w:val="18"/>
        </w:rPr>
        <w:t>if</w:t>
      </w:r>
      <w:r>
        <w:rPr>
          <w:color w:val="231F20"/>
          <w:spacing w:val="-11"/>
          <w:w w:val="105"/>
          <w:sz w:val="18"/>
        </w:rPr>
        <w:t xml:space="preserve"> </w:t>
      </w:r>
      <w:r>
        <w:rPr>
          <w:color w:val="231F20"/>
          <w:w w:val="105"/>
          <w:sz w:val="18"/>
        </w:rPr>
        <w:t>so,</w:t>
      </w:r>
      <w:r>
        <w:rPr>
          <w:color w:val="231F20"/>
          <w:spacing w:val="-11"/>
          <w:w w:val="105"/>
          <w:sz w:val="18"/>
        </w:rPr>
        <w:t xml:space="preserve"> </w:t>
      </w:r>
      <w:r>
        <w:rPr>
          <w:color w:val="231F20"/>
          <w:w w:val="105"/>
          <w:sz w:val="18"/>
        </w:rPr>
        <w:t>will</w:t>
      </w:r>
      <w:r>
        <w:rPr>
          <w:color w:val="231F20"/>
          <w:spacing w:val="-11"/>
          <w:w w:val="105"/>
          <w:sz w:val="18"/>
        </w:rPr>
        <w:t xml:space="preserve"> </w:t>
      </w:r>
      <w:r>
        <w:rPr>
          <w:color w:val="231F20"/>
          <w:w w:val="105"/>
          <w:sz w:val="18"/>
        </w:rPr>
        <w:t>instruct</w:t>
      </w:r>
      <w:r>
        <w:rPr>
          <w:color w:val="231F20"/>
          <w:spacing w:val="-11"/>
          <w:w w:val="105"/>
          <w:sz w:val="18"/>
        </w:rPr>
        <w:t xml:space="preserve"> </w:t>
      </w:r>
      <w:r>
        <w:rPr>
          <w:color w:val="231F20"/>
          <w:w w:val="105"/>
          <w:sz w:val="18"/>
        </w:rPr>
        <w:t>appropriate</w:t>
      </w:r>
      <w:r>
        <w:rPr>
          <w:color w:val="231F20"/>
          <w:spacing w:val="-11"/>
          <w:w w:val="105"/>
          <w:sz w:val="18"/>
        </w:rPr>
        <w:t xml:space="preserve"> </w:t>
      </w:r>
      <w:r>
        <w:rPr>
          <w:color w:val="231F20"/>
          <w:w w:val="105"/>
          <w:sz w:val="18"/>
        </w:rPr>
        <w:t>personnel</w:t>
      </w:r>
      <w:r>
        <w:rPr>
          <w:color w:val="231F20"/>
          <w:spacing w:val="-11"/>
          <w:w w:val="105"/>
          <w:sz w:val="18"/>
        </w:rPr>
        <w:t xml:space="preserve"> </w:t>
      </w:r>
      <w:r>
        <w:rPr>
          <w:color w:val="231F20"/>
          <w:w w:val="105"/>
          <w:sz w:val="18"/>
        </w:rPr>
        <w:t>to</w:t>
      </w:r>
      <w:r>
        <w:rPr>
          <w:color w:val="231F20"/>
          <w:spacing w:val="-11"/>
          <w:w w:val="105"/>
          <w:sz w:val="18"/>
        </w:rPr>
        <w:t xml:space="preserve"> </w:t>
      </w:r>
      <w:r>
        <w:rPr>
          <w:color w:val="231F20"/>
          <w:w w:val="105"/>
          <w:sz w:val="18"/>
        </w:rPr>
        <w:t>conduct an investigation. The investigation should include interviews with the alleged perpetrator(s), victim(s), identiﬁed witnesses, teacher(s), staff members, and others who might have relevant information. Written statements should be requested</w:t>
      </w:r>
      <w:r>
        <w:rPr>
          <w:color w:val="231F20"/>
          <w:spacing w:val="-8"/>
          <w:w w:val="105"/>
          <w:sz w:val="18"/>
        </w:rPr>
        <w:t xml:space="preserve"> </w:t>
      </w:r>
      <w:r>
        <w:rPr>
          <w:color w:val="231F20"/>
          <w:w w:val="105"/>
          <w:sz w:val="18"/>
        </w:rPr>
        <w:t>from</w:t>
      </w:r>
      <w:r>
        <w:rPr>
          <w:color w:val="231F20"/>
          <w:spacing w:val="-9"/>
          <w:w w:val="105"/>
          <w:sz w:val="18"/>
        </w:rPr>
        <w:t xml:space="preserve"> </w:t>
      </w:r>
      <w:r>
        <w:rPr>
          <w:color w:val="231F20"/>
          <w:w w:val="105"/>
          <w:sz w:val="18"/>
        </w:rPr>
        <w:t>all</w:t>
      </w:r>
      <w:r>
        <w:rPr>
          <w:color w:val="231F20"/>
          <w:spacing w:val="-8"/>
          <w:w w:val="105"/>
          <w:sz w:val="18"/>
        </w:rPr>
        <w:t xml:space="preserve"> </w:t>
      </w:r>
      <w:r>
        <w:rPr>
          <w:color w:val="231F20"/>
          <w:w w:val="105"/>
          <w:sz w:val="18"/>
        </w:rPr>
        <w:t>individuals</w:t>
      </w:r>
      <w:r>
        <w:rPr>
          <w:color w:val="231F20"/>
          <w:spacing w:val="-8"/>
          <w:w w:val="105"/>
          <w:sz w:val="18"/>
        </w:rPr>
        <w:t xml:space="preserve"> </w:t>
      </w:r>
      <w:r>
        <w:rPr>
          <w:color w:val="231F20"/>
          <w:w w:val="105"/>
          <w:sz w:val="18"/>
        </w:rPr>
        <w:t>who</w:t>
      </w:r>
      <w:r>
        <w:rPr>
          <w:color w:val="231F20"/>
          <w:spacing w:val="-8"/>
          <w:w w:val="105"/>
          <w:sz w:val="18"/>
        </w:rPr>
        <w:t xml:space="preserve"> </w:t>
      </w:r>
      <w:r>
        <w:rPr>
          <w:color w:val="231F20"/>
          <w:w w:val="105"/>
          <w:sz w:val="18"/>
        </w:rPr>
        <w:t>are</w:t>
      </w:r>
      <w:r>
        <w:rPr>
          <w:color w:val="231F20"/>
          <w:spacing w:val="-8"/>
          <w:w w:val="105"/>
          <w:sz w:val="18"/>
        </w:rPr>
        <w:t xml:space="preserve"> </w:t>
      </w:r>
      <w:r>
        <w:rPr>
          <w:color w:val="231F20"/>
          <w:w w:val="105"/>
          <w:sz w:val="18"/>
        </w:rPr>
        <w:t>interviewed.</w:t>
      </w:r>
      <w:r>
        <w:rPr>
          <w:color w:val="231F20"/>
          <w:spacing w:val="-8"/>
          <w:w w:val="105"/>
          <w:sz w:val="18"/>
        </w:rPr>
        <w:t xml:space="preserve"> </w:t>
      </w:r>
      <w:r>
        <w:rPr>
          <w:color w:val="231F20"/>
          <w:w w:val="105"/>
          <w:sz w:val="18"/>
        </w:rPr>
        <w:t>Video</w:t>
      </w:r>
      <w:r>
        <w:rPr>
          <w:color w:val="231F20"/>
          <w:spacing w:val="-8"/>
          <w:w w:val="105"/>
          <w:sz w:val="18"/>
        </w:rPr>
        <w:t xml:space="preserve"> </w:t>
      </w:r>
      <w:r>
        <w:rPr>
          <w:color w:val="231F20"/>
          <w:w w:val="105"/>
          <w:sz w:val="18"/>
        </w:rPr>
        <w:t>surveillance,</w:t>
      </w:r>
      <w:r>
        <w:rPr>
          <w:color w:val="231F20"/>
          <w:spacing w:val="-8"/>
          <w:w w:val="105"/>
          <w:sz w:val="18"/>
        </w:rPr>
        <w:t xml:space="preserve"> </w:t>
      </w:r>
      <w:r>
        <w:rPr>
          <w:color w:val="231F20"/>
          <w:w w:val="105"/>
          <w:sz w:val="18"/>
        </w:rPr>
        <w:t>if</w:t>
      </w:r>
      <w:r>
        <w:rPr>
          <w:color w:val="231F20"/>
          <w:spacing w:val="-8"/>
          <w:w w:val="105"/>
          <w:sz w:val="18"/>
        </w:rPr>
        <w:t xml:space="preserve"> </w:t>
      </w:r>
      <w:r>
        <w:rPr>
          <w:color w:val="231F20"/>
          <w:w w:val="105"/>
          <w:sz w:val="18"/>
        </w:rPr>
        <w:t>available and</w:t>
      </w:r>
      <w:r>
        <w:rPr>
          <w:color w:val="231F20"/>
          <w:spacing w:val="-18"/>
          <w:w w:val="105"/>
          <w:sz w:val="18"/>
        </w:rPr>
        <w:t xml:space="preserve"> </w:t>
      </w:r>
      <w:r>
        <w:rPr>
          <w:color w:val="231F20"/>
          <w:w w:val="105"/>
          <w:sz w:val="18"/>
        </w:rPr>
        <w:t>relevant,</w:t>
      </w:r>
      <w:r>
        <w:rPr>
          <w:color w:val="231F20"/>
          <w:spacing w:val="-19"/>
          <w:w w:val="105"/>
          <w:sz w:val="18"/>
        </w:rPr>
        <w:t xml:space="preserve"> </w:t>
      </w:r>
      <w:r>
        <w:rPr>
          <w:color w:val="231F20"/>
          <w:w w:val="105"/>
          <w:sz w:val="18"/>
        </w:rPr>
        <w:t>should</w:t>
      </w:r>
      <w:r>
        <w:rPr>
          <w:color w:val="231F20"/>
          <w:spacing w:val="-18"/>
          <w:w w:val="105"/>
          <w:sz w:val="18"/>
        </w:rPr>
        <w:t xml:space="preserve"> </w:t>
      </w:r>
      <w:r>
        <w:rPr>
          <w:color w:val="231F20"/>
          <w:w w:val="105"/>
          <w:sz w:val="18"/>
        </w:rPr>
        <w:t>be</w:t>
      </w:r>
      <w:r>
        <w:rPr>
          <w:color w:val="231F20"/>
          <w:spacing w:val="-18"/>
          <w:w w:val="105"/>
          <w:sz w:val="18"/>
        </w:rPr>
        <w:t xml:space="preserve"> </w:t>
      </w:r>
      <w:r>
        <w:rPr>
          <w:color w:val="231F20"/>
          <w:w w:val="105"/>
          <w:sz w:val="18"/>
        </w:rPr>
        <w:t>reviewed</w:t>
      </w:r>
      <w:r>
        <w:rPr>
          <w:color w:val="231F20"/>
          <w:spacing w:val="-18"/>
          <w:w w:val="105"/>
          <w:sz w:val="18"/>
        </w:rPr>
        <w:t xml:space="preserve"> </w:t>
      </w:r>
      <w:r>
        <w:rPr>
          <w:color w:val="231F20"/>
          <w:w w:val="105"/>
          <w:sz w:val="18"/>
        </w:rPr>
        <w:t>and</w:t>
      </w:r>
      <w:r>
        <w:rPr>
          <w:color w:val="231F20"/>
          <w:spacing w:val="-18"/>
          <w:w w:val="105"/>
          <w:sz w:val="18"/>
        </w:rPr>
        <w:t xml:space="preserve"> </w:t>
      </w:r>
      <w:r>
        <w:rPr>
          <w:color w:val="231F20"/>
          <w:w w:val="105"/>
          <w:sz w:val="18"/>
        </w:rPr>
        <w:t>secured.</w:t>
      </w:r>
      <w:r>
        <w:rPr>
          <w:color w:val="231F20"/>
          <w:spacing w:val="-20"/>
          <w:w w:val="105"/>
          <w:sz w:val="18"/>
        </w:rPr>
        <w:t xml:space="preserve"> </w:t>
      </w:r>
      <w:r>
        <w:rPr>
          <w:color w:val="231F20"/>
          <w:w w:val="105"/>
          <w:sz w:val="18"/>
        </w:rPr>
        <w:t>School</w:t>
      </w:r>
      <w:r>
        <w:rPr>
          <w:color w:val="231F20"/>
          <w:spacing w:val="-19"/>
          <w:w w:val="105"/>
          <w:sz w:val="18"/>
        </w:rPr>
        <w:t xml:space="preserve"> </w:t>
      </w:r>
      <w:r>
        <w:rPr>
          <w:color w:val="231F20"/>
          <w:w w:val="105"/>
          <w:sz w:val="18"/>
        </w:rPr>
        <w:t>police</w:t>
      </w:r>
      <w:r>
        <w:rPr>
          <w:color w:val="231F20"/>
          <w:spacing w:val="-18"/>
          <w:w w:val="105"/>
          <w:sz w:val="18"/>
        </w:rPr>
        <w:t xml:space="preserve"> </w:t>
      </w:r>
      <w:r>
        <w:rPr>
          <w:color w:val="231F20"/>
          <w:w w:val="105"/>
          <w:sz w:val="18"/>
        </w:rPr>
        <w:t>and</w:t>
      </w:r>
      <w:r>
        <w:rPr>
          <w:color w:val="231F20"/>
          <w:spacing w:val="-18"/>
          <w:w w:val="105"/>
          <w:sz w:val="18"/>
        </w:rPr>
        <w:t xml:space="preserve"> </w:t>
      </w:r>
      <w:r>
        <w:rPr>
          <w:color w:val="231F20"/>
          <w:w w:val="105"/>
          <w:sz w:val="18"/>
        </w:rPr>
        <w:t>other</w:t>
      </w:r>
      <w:r>
        <w:rPr>
          <w:color w:val="231F20"/>
          <w:spacing w:val="-18"/>
          <w:w w:val="105"/>
          <w:sz w:val="18"/>
        </w:rPr>
        <w:t xml:space="preserve"> </w:t>
      </w:r>
      <w:r>
        <w:rPr>
          <w:color w:val="231F20"/>
          <w:w w:val="105"/>
          <w:sz w:val="18"/>
        </w:rPr>
        <w:t>support</w:t>
      </w:r>
      <w:r>
        <w:rPr>
          <w:color w:val="231F20"/>
          <w:spacing w:val="-19"/>
          <w:w w:val="105"/>
          <w:sz w:val="18"/>
        </w:rPr>
        <w:t xml:space="preserve"> </w:t>
      </w:r>
      <w:r>
        <w:rPr>
          <w:color w:val="231F20"/>
          <w:w w:val="105"/>
          <w:sz w:val="18"/>
        </w:rPr>
        <w:t>staff may be utilized for their expertise as determined by the circumstances of the matter.</w:t>
      </w:r>
    </w:p>
    <w:p w14:paraId="61655B39" w14:textId="77777777" w:rsidR="00D360E5" w:rsidRDefault="00D360E5" w:rsidP="00D360E5">
      <w:pPr>
        <w:pStyle w:val="BodyText"/>
        <w:spacing w:line="235" w:lineRule="auto"/>
        <w:ind w:left="477" w:right="2"/>
        <w:jc w:val="both"/>
      </w:pPr>
      <w:r>
        <w:rPr>
          <w:color w:val="231F20"/>
          <w:w w:val="105"/>
        </w:rPr>
        <w:t>At</w:t>
      </w:r>
      <w:r>
        <w:rPr>
          <w:color w:val="231F20"/>
          <w:spacing w:val="-10"/>
          <w:w w:val="105"/>
        </w:rPr>
        <w:t xml:space="preserve"> </w:t>
      </w:r>
      <w:r>
        <w:rPr>
          <w:color w:val="231F20"/>
          <w:w w:val="105"/>
        </w:rPr>
        <w:t>an</w:t>
      </w:r>
      <w:r>
        <w:rPr>
          <w:color w:val="231F20"/>
          <w:spacing w:val="-10"/>
          <w:w w:val="105"/>
        </w:rPr>
        <w:t xml:space="preserve"> </w:t>
      </w:r>
      <w:r>
        <w:rPr>
          <w:color w:val="231F20"/>
          <w:w w:val="105"/>
        </w:rPr>
        <w:t>appropriate</w:t>
      </w:r>
      <w:r>
        <w:rPr>
          <w:color w:val="231F20"/>
          <w:spacing w:val="-9"/>
          <w:w w:val="105"/>
        </w:rPr>
        <w:t xml:space="preserve"> </w:t>
      </w:r>
      <w:r>
        <w:rPr>
          <w:color w:val="231F20"/>
          <w:w w:val="105"/>
        </w:rPr>
        <w:t>time</w:t>
      </w:r>
      <w:r>
        <w:rPr>
          <w:color w:val="231F20"/>
          <w:spacing w:val="-9"/>
          <w:w w:val="105"/>
        </w:rPr>
        <w:t xml:space="preserve"> </w:t>
      </w:r>
      <w:r>
        <w:rPr>
          <w:color w:val="231F20"/>
          <w:w w:val="105"/>
        </w:rPr>
        <w:t>during</w:t>
      </w:r>
      <w:r>
        <w:rPr>
          <w:color w:val="231F20"/>
          <w:spacing w:val="-10"/>
          <w:w w:val="105"/>
        </w:rPr>
        <w:t xml:space="preserve"> </w:t>
      </w:r>
      <w:r>
        <w:rPr>
          <w:color w:val="231F20"/>
          <w:w w:val="105"/>
        </w:rPr>
        <w:t>or</w:t>
      </w:r>
      <w:r>
        <w:rPr>
          <w:color w:val="231F20"/>
          <w:spacing w:val="-9"/>
          <w:w w:val="105"/>
        </w:rPr>
        <w:t xml:space="preserve"> </w:t>
      </w:r>
      <w:r>
        <w:rPr>
          <w:color w:val="231F20"/>
          <w:w w:val="105"/>
        </w:rPr>
        <w:t>after</w:t>
      </w:r>
      <w:r>
        <w:rPr>
          <w:color w:val="231F20"/>
          <w:spacing w:val="-9"/>
          <w:w w:val="105"/>
        </w:rPr>
        <w:t xml:space="preserve"> </w:t>
      </w:r>
      <w:r>
        <w:rPr>
          <w:color w:val="231F20"/>
          <w:w w:val="105"/>
        </w:rPr>
        <w:t>the</w:t>
      </w:r>
      <w:r>
        <w:rPr>
          <w:color w:val="231F20"/>
          <w:spacing w:val="-9"/>
          <w:w w:val="105"/>
        </w:rPr>
        <w:t xml:space="preserve"> </w:t>
      </w:r>
      <w:r>
        <w:rPr>
          <w:color w:val="231F20"/>
          <w:w w:val="105"/>
        </w:rPr>
        <w:t>investigation,</w:t>
      </w:r>
      <w:r>
        <w:rPr>
          <w:color w:val="231F20"/>
          <w:spacing w:val="-9"/>
          <w:w w:val="105"/>
        </w:rPr>
        <w:t xml:space="preserve"> </w:t>
      </w:r>
      <w:r>
        <w:rPr>
          <w:color w:val="231F20"/>
          <w:w w:val="105"/>
        </w:rPr>
        <w:t>the</w:t>
      </w:r>
      <w:r>
        <w:rPr>
          <w:color w:val="231F20"/>
          <w:spacing w:val="-9"/>
          <w:w w:val="105"/>
        </w:rPr>
        <w:t xml:space="preserve"> </w:t>
      </w:r>
      <w:r>
        <w:rPr>
          <w:color w:val="231F20"/>
          <w:w w:val="105"/>
        </w:rPr>
        <w:t>parent</w:t>
      </w:r>
      <w:r>
        <w:rPr>
          <w:color w:val="231F20"/>
          <w:spacing w:val="-10"/>
          <w:w w:val="105"/>
        </w:rPr>
        <w:t xml:space="preserve"> </w:t>
      </w:r>
      <w:r>
        <w:rPr>
          <w:color w:val="231F20"/>
          <w:w w:val="105"/>
        </w:rPr>
        <w:t>or</w:t>
      </w:r>
      <w:r>
        <w:rPr>
          <w:color w:val="231F20"/>
          <w:spacing w:val="-9"/>
          <w:w w:val="105"/>
        </w:rPr>
        <w:t xml:space="preserve"> </w:t>
      </w:r>
      <w:r>
        <w:rPr>
          <w:color w:val="231F20"/>
          <w:w w:val="105"/>
        </w:rPr>
        <w:t>guardian</w:t>
      </w:r>
      <w:r>
        <w:rPr>
          <w:color w:val="231F20"/>
          <w:spacing w:val="-10"/>
          <w:w w:val="105"/>
        </w:rPr>
        <w:t xml:space="preserve"> </w:t>
      </w:r>
      <w:r>
        <w:rPr>
          <w:color w:val="231F20"/>
          <w:w w:val="105"/>
        </w:rPr>
        <w:t>will be notiﬁed. However, if the incident involves an injury or similar situation, appropriate medical attention should be provided, and the parent or guardian should be notiﬁed immediately. The principal or his/her designee should also immediately</w:t>
      </w:r>
      <w:r>
        <w:rPr>
          <w:color w:val="231F20"/>
          <w:spacing w:val="-20"/>
          <w:w w:val="105"/>
        </w:rPr>
        <w:t xml:space="preserve"> </w:t>
      </w:r>
      <w:r>
        <w:rPr>
          <w:color w:val="231F20"/>
          <w:w w:val="105"/>
        </w:rPr>
        <w:t>inform</w:t>
      </w:r>
      <w:r>
        <w:rPr>
          <w:color w:val="231F20"/>
          <w:spacing w:val="-20"/>
          <w:w w:val="105"/>
        </w:rPr>
        <w:t xml:space="preserve"> </w:t>
      </w:r>
      <w:r>
        <w:rPr>
          <w:color w:val="231F20"/>
          <w:w w:val="105"/>
        </w:rPr>
        <w:t>parents/guardians</w:t>
      </w:r>
      <w:r>
        <w:rPr>
          <w:color w:val="231F20"/>
          <w:spacing w:val="-20"/>
          <w:w w:val="105"/>
        </w:rPr>
        <w:t xml:space="preserve"> </w:t>
      </w:r>
      <w:r>
        <w:rPr>
          <w:color w:val="231F20"/>
          <w:w w:val="105"/>
        </w:rPr>
        <w:t>when</w:t>
      </w:r>
      <w:r>
        <w:rPr>
          <w:color w:val="231F20"/>
          <w:spacing w:val="-20"/>
          <w:w w:val="105"/>
        </w:rPr>
        <w:t xml:space="preserve"> </w:t>
      </w:r>
      <w:r>
        <w:rPr>
          <w:color w:val="231F20"/>
          <w:w w:val="105"/>
        </w:rPr>
        <w:t>students</w:t>
      </w:r>
      <w:r>
        <w:rPr>
          <w:color w:val="231F20"/>
          <w:spacing w:val="-20"/>
          <w:w w:val="105"/>
        </w:rPr>
        <w:t xml:space="preserve"> </w:t>
      </w:r>
      <w:r>
        <w:rPr>
          <w:color w:val="231F20"/>
          <w:w w:val="105"/>
        </w:rPr>
        <w:t>are</w:t>
      </w:r>
      <w:r>
        <w:rPr>
          <w:color w:val="231F20"/>
          <w:spacing w:val="-20"/>
          <w:w w:val="105"/>
        </w:rPr>
        <w:t xml:space="preserve"> </w:t>
      </w:r>
      <w:r>
        <w:rPr>
          <w:color w:val="231F20"/>
          <w:w w:val="105"/>
        </w:rPr>
        <w:t>removed</w:t>
      </w:r>
      <w:r>
        <w:rPr>
          <w:color w:val="231F20"/>
          <w:spacing w:val="-20"/>
          <w:w w:val="105"/>
        </w:rPr>
        <w:t xml:space="preserve"> </w:t>
      </w:r>
      <w:r>
        <w:rPr>
          <w:color w:val="231F20"/>
          <w:w w:val="105"/>
        </w:rPr>
        <w:t>from</w:t>
      </w:r>
      <w:r>
        <w:rPr>
          <w:color w:val="231F20"/>
          <w:spacing w:val="-20"/>
          <w:w w:val="105"/>
        </w:rPr>
        <w:t xml:space="preserve"> </w:t>
      </w:r>
      <w:r>
        <w:rPr>
          <w:color w:val="231F20"/>
          <w:w w:val="105"/>
        </w:rPr>
        <w:t>the</w:t>
      </w:r>
      <w:r>
        <w:rPr>
          <w:color w:val="231F20"/>
          <w:spacing w:val="-20"/>
          <w:w w:val="105"/>
        </w:rPr>
        <w:t xml:space="preserve"> </w:t>
      </w:r>
      <w:r>
        <w:rPr>
          <w:color w:val="231F20"/>
          <w:w w:val="105"/>
        </w:rPr>
        <w:t>school setting</w:t>
      </w:r>
      <w:r>
        <w:rPr>
          <w:color w:val="231F20"/>
          <w:spacing w:val="-30"/>
          <w:w w:val="105"/>
        </w:rPr>
        <w:t xml:space="preserve"> </w:t>
      </w:r>
      <w:r>
        <w:rPr>
          <w:color w:val="231F20"/>
          <w:w w:val="105"/>
        </w:rPr>
        <w:t>by</w:t>
      </w:r>
      <w:r>
        <w:rPr>
          <w:color w:val="231F20"/>
          <w:spacing w:val="-30"/>
          <w:w w:val="105"/>
        </w:rPr>
        <w:t xml:space="preserve"> </w:t>
      </w:r>
      <w:r>
        <w:rPr>
          <w:color w:val="231F20"/>
          <w:w w:val="105"/>
        </w:rPr>
        <w:t>emergency</w:t>
      </w:r>
      <w:r>
        <w:rPr>
          <w:color w:val="231F20"/>
          <w:spacing w:val="-30"/>
          <w:w w:val="105"/>
        </w:rPr>
        <w:t xml:space="preserve"> </w:t>
      </w:r>
      <w:r>
        <w:rPr>
          <w:color w:val="231F20"/>
          <w:w w:val="105"/>
        </w:rPr>
        <w:t>medical</w:t>
      </w:r>
      <w:r>
        <w:rPr>
          <w:color w:val="231F20"/>
          <w:spacing w:val="-30"/>
          <w:w w:val="105"/>
        </w:rPr>
        <w:t xml:space="preserve"> </w:t>
      </w:r>
      <w:r>
        <w:rPr>
          <w:color w:val="231F20"/>
          <w:w w:val="105"/>
        </w:rPr>
        <w:t>or</w:t>
      </w:r>
      <w:r>
        <w:rPr>
          <w:color w:val="231F20"/>
          <w:spacing w:val="-29"/>
          <w:w w:val="105"/>
        </w:rPr>
        <w:t xml:space="preserve"> </w:t>
      </w:r>
      <w:r>
        <w:rPr>
          <w:color w:val="231F20"/>
          <w:w w:val="105"/>
        </w:rPr>
        <w:t>law</w:t>
      </w:r>
      <w:r>
        <w:rPr>
          <w:color w:val="231F20"/>
          <w:spacing w:val="-30"/>
          <w:w w:val="105"/>
        </w:rPr>
        <w:t xml:space="preserve"> </w:t>
      </w:r>
      <w:r>
        <w:rPr>
          <w:color w:val="231F20"/>
          <w:w w:val="105"/>
        </w:rPr>
        <w:t>enforcement</w:t>
      </w:r>
      <w:r>
        <w:rPr>
          <w:color w:val="231F20"/>
          <w:spacing w:val="-30"/>
          <w:w w:val="105"/>
        </w:rPr>
        <w:t xml:space="preserve"> </w:t>
      </w:r>
      <w:r>
        <w:rPr>
          <w:color w:val="231F20"/>
          <w:w w:val="105"/>
        </w:rPr>
        <w:t>personnel.</w:t>
      </w:r>
    </w:p>
    <w:p w14:paraId="086979C5" w14:textId="77777777" w:rsidR="00D360E5" w:rsidRDefault="00D360E5" w:rsidP="00D360E5">
      <w:pPr>
        <w:pStyle w:val="BodyText"/>
        <w:spacing w:line="235" w:lineRule="auto"/>
        <w:ind w:left="477"/>
        <w:jc w:val="both"/>
      </w:pPr>
      <w:r>
        <w:rPr>
          <w:color w:val="231F20"/>
          <w:spacing w:val="1"/>
        </w:rPr>
        <w:t xml:space="preserve">The </w:t>
      </w:r>
      <w:r>
        <w:rPr>
          <w:color w:val="231F20"/>
          <w:spacing w:val="2"/>
        </w:rPr>
        <w:t xml:space="preserve">determination </w:t>
      </w:r>
      <w:r>
        <w:rPr>
          <w:color w:val="231F20"/>
        </w:rPr>
        <w:t xml:space="preserve">of </w:t>
      </w:r>
      <w:r>
        <w:rPr>
          <w:color w:val="231F20"/>
          <w:spacing w:val="2"/>
        </w:rPr>
        <w:t xml:space="preserve">whether </w:t>
      </w:r>
      <w:r>
        <w:rPr>
          <w:color w:val="231F20"/>
        </w:rPr>
        <w:t xml:space="preserve">or not a </w:t>
      </w:r>
      <w:r>
        <w:rPr>
          <w:color w:val="231F20"/>
          <w:spacing w:val="3"/>
        </w:rPr>
        <w:t xml:space="preserve">student </w:t>
      </w:r>
      <w:r>
        <w:rPr>
          <w:color w:val="231F20"/>
        </w:rPr>
        <w:t xml:space="preserve">has </w:t>
      </w:r>
      <w:r>
        <w:rPr>
          <w:color w:val="231F20"/>
          <w:spacing w:val="2"/>
        </w:rPr>
        <w:t xml:space="preserve">violated </w:t>
      </w:r>
      <w:r>
        <w:rPr>
          <w:color w:val="231F20"/>
          <w:spacing w:val="1"/>
        </w:rPr>
        <w:t xml:space="preserve">the </w:t>
      </w:r>
      <w:r>
        <w:rPr>
          <w:color w:val="231F20"/>
          <w:spacing w:val="2"/>
        </w:rPr>
        <w:t xml:space="preserve">student code </w:t>
      </w:r>
      <w:r>
        <w:rPr>
          <w:color w:val="231F20"/>
        </w:rPr>
        <w:t xml:space="preserve">of </w:t>
      </w:r>
      <w:r>
        <w:rPr>
          <w:color w:val="231F20"/>
          <w:spacing w:val="2"/>
        </w:rPr>
        <w:t xml:space="preserve">conduct will </w:t>
      </w:r>
      <w:r>
        <w:rPr>
          <w:color w:val="231F20"/>
          <w:spacing w:val="1"/>
        </w:rPr>
        <w:t xml:space="preserve">be </w:t>
      </w:r>
      <w:r>
        <w:rPr>
          <w:color w:val="231F20"/>
          <w:spacing w:val="2"/>
        </w:rPr>
        <w:t xml:space="preserve">made </w:t>
      </w:r>
      <w:r>
        <w:rPr>
          <w:color w:val="231F20"/>
          <w:spacing w:val="3"/>
        </w:rPr>
        <w:t xml:space="preserve">based </w:t>
      </w:r>
      <w:r>
        <w:rPr>
          <w:color w:val="231F20"/>
          <w:spacing w:val="2"/>
        </w:rPr>
        <w:t xml:space="preserve">solely </w:t>
      </w:r>
      <w:r>
        <w:rPr>
          <w:color w:val="231F20"/>
          <w:spacing w:val="1"/>
        </w:rPr>
        <w:t xml:space="preserve">on </w:t>
      </w:r>
      <w:r>
        <w:rPr>
          <w:color w:val="231F20"/>
        </w:rPr>
        <w:t xml:space="preserve">a  </w:t>
      </w:r>
      <w:r>
        <w:rPr>
          <w:color w:val="231F20"/>
          <w:spacing w:val="3"/>
        </w:rPr>
        <w:t xml:space="preserve">preponderance  </w:t>
      </w:r>
      <w:r>
        <w:rPr>
          <w:color w:val="231F20"/>
        </w:rPr>
        <w:t xml:space="preserve">of  </w:t>
      </w:r>
      <w:r>
        <w:rPr>
          <w:color w:val="231F20"/>
          <w:spacing w:val="1"/>
        </w:rPr>
        <w:t xml:space="preserve">the  </w:t>
      </w:r>
      <w:r>
        <w:rPr>
          <w:color w:val="231F20"/>
          <w:spacing w:val="3"/>
        </w:rPr>
        <w:t xml:space="preserve">evidence.  </w:t>
      </w:r>
      <w:r>
        <w:rPr>
          <w:color w:val="231F20"/>
          <w:spacing w:val="5"/>
        </w:rPr>
        <w:t xml:space="preserve">In </w:t>
      </w:r>
      <w:r>
        <w:rPr>
          <w:color w:val="231F20"/>
          <w:spacing w:val="2"/>
        </w:rPr>
        <w:t xml:space="preserve">other words, </w:t>
      </w:r>
      <w:r>
        <w:rPr>
          <w:color w:val="231F20"/>
        </w:rPr>
        <w:t xml:space="preserve">it is </w:t>
      </w:r>
      <w:r>
        <w:rPr>
          <w:color w:val="231F20"/>
          <w:spacing w:val="1"/>
        </w:rPr>
        <w:t xml:space="preserve">more likely to </w:t>
      </w:r>
      <w:r>
        <w:rPr>
          <w:color w:val="231F20"/>
        </w:rPr>
        <w:t xml:space="preserve">be </w:t>
      </w:r>
      <w:r>
        <w:rPr>
          <w:color w:val="231F20"/>
          <w:spacing w:val="2"/>
        </w:rPr>
        <w:t xml:space="preserve">true </w:t>
      </w:r>
      <w:r>
        <w:rPr>
          <w:color w:val="231F20"/>
          <w:spacing w:val="1"/>
        </w:rPr>
        <w:t xml:space="preserve">than  </w:t>
      </w:r>
      <w:r>
        <w:rPr>
          <w:color w:val="231F20"/>
        </w:rPr>
        <w:t xml:space="preserve">not  </w:t>
      </w:r>
      <w:r>
        <w:rPr>
          <w:color w:val="231F20"/>
          <w:spacing w:val="2"/>
        </w:rPr>
        <w:t xml:space="preserve">true, </w:t>
      </w:r>
      <w:r>
        <w:rPr>
          <w:color w:val="231F20"/>
          <w:spacing w:val="1"/>
        </w:rPr>
        <w:t xml:space="preserve">based  </w:t>
      </w:r>
      <w:r>
        <w:rPr>
          <w:color w:val="231F20"/>
        </w:rPr>
        <w:t xml:space="preserve">on  </w:t>
      </w:r>
      <w:r>
        <w:rPr>
          <w:color w:val="231F20"/>
          <w:spacing w:val="1"/>
        </w:rPr>
        <w:t xml:space="preserve">the  </w:t>
      </w:r>
      <w:r>
        <w:rPr>
          <w:color w:val="231F20"/>
          <w:spacing w:val="2"/>
        </w:rPr>
        <w:t xml:space="preserve">evidence, that </w:t>
      </w:r>
      <w:r>
        <w:rPr>
          <w:color w:val="231F20"/>
          <w:spacing w:val="1"/>
        </w:rPr>
        <w:t xml:space="preserve">the </w:t>
      </w:r>
      <w:r>
        <w:rPr>
          <w:color w:val="231F20"/>
          <w:spacing w:val="2"/>
        </w:rPr>
        <w:t xml:space="preserve">student did violate </w:t>
      </w:r>
      <w:r>
        <w:rPr>
          <w:color w:val="231F20"/>
          <w:spacing w:val="1"/>
        </w:rPr>
        <w:t xml:space="preserve">the </w:t>
      </w:r>
      <w:r>
        <w:rPr>
          <w:color w:val="231F20"/>
          <w:spacing w:val="2"/>
        </w:rPr>
        <w:t xml:space="preserve">rule. Once </w:t>
      </w:r>
      <w:r>
        <w:rPr>
          <w:color w:val="231F20"/>
        </w:rPr>
        <w:t xml:space="preserve">it has </w:t>
      </w:r>
      <w:r>
        <w:rPr>
          <w:color w:val="231F20"/>
          <w:spacing w:val="2"/>
        </w:rPr>
        <w:t xml:space="preserve">been </w:t>
      </w:r>
      <w:r>
        <w:rPr>
          <w:color w:val="231F20"/>
          <w:spacing w:val="3"/>
        </w:rPr>
        <w:t xml:space="preserve">determined </w:t>
      </w:r>
      <w:r>
        <w:rPr>
          <w:color w:val="231F20"/>
          <w:spacing w:val="2"/>
        </w:rPr>
        <w:t xml:space="preserve">that </w:t>
      </w:r>
      <w:r>
        <w:rPr>
          <w:color w:val="231F20"/>
        </w:rPr>
        <w:t xml:space="preserve">a </w:t>
      </w:r>
      <w:r>
        <w:rPr>
          <w:color w:val="231F20"/>
          <w:spacing w:val="3"/>
        </w:rPr>
        <w:t xml:space="preserve">rule(s) </w:t>
      </w:r>
      <w:r>
        <w:rPr>
          <w:color w:val="231F20"/>
        </w:rPr>
        <w:t xml:space="preserve">was  </w:t>
      </w:r>
      <w:r>
        <w:rPr>
          <w:color w:val="231F20"/>
          <w:spacing w:val="1"/>
        </w:rPr>
        <w:t xml:space="preserve">violated,  </w:t>
      </w:r>
      <w:r>
        <w:rPr>
          <w:color w:val="231F20"/>
        </w:rPr>
        <w:t xml:space="preserve">the  </w:t>
      </w:r>
      <w:r>
        <w:rPr>
          <w:color w:val="231F20"/>
          <w:spacing w:val="1"/>
        </w:rPr>
        <w:t>administrator  will  follow the  progressive discipline</w:t>
      </w:r>
      <w:r>
        <w:rPr>
          <w:color w:val="231F20"/>
          <w:spacing w:val="10"/>
        </w:rPr>
        <w:t xml:space="preserve"> </w:t>
      </w:r>
      <w:r>
        <w:rPr>
          <w:color w:val="231F20"/>
          <w:spacing w:val="2"/>
        </w:rPr>
        <w:t>process.</w:t>
      </w:r>
    </w:p>
    <w:p w14:paraId="517128CC" w14:textId="77777777" w:rsidR="00D360E5" w:rsidRDefault="00D360E5" w:rsidP="00D360E5">
      <w:pPr>
        <w:pStyle w:val="ListParagraph"/>
        <w:numPr>
          <w:ilvl w:val="0"/>
          <w:numId w:val="5"/>
        </w:numPr>
        <w:tabs>
          <w:tab w:val="left" w:pos="478"/>
        </w:tabs>
        <w:spacing w:line="235" w:lineRule="auto"/>
        <w:ind w:right="4"/>
        <w:jc w:val="both"/>
        <w:rPr>
          <w:sz w:val="18"/>
        </w:rPr>
      </w:pPr>
      <w:r>
        <w:rPr>
          <w:color w:val="231F20"/>
          <w:spacing w:val="1"/>
          <w:sz w:val="18"/>
        </w:rPr>
        <w:t xml:space="preserve">STUDENT QUESTIONING </w:t>
      </w:r>
      <w:r>
        <w:rPr>
          <w:color w:val="231F20"/>
          <w:sz w:val="18"/>
        </w:rPr>
        <w:t xml:space="preserve">BY  </w:t>
      </w:r>
      <w:r>
        <w:rPr>
          <w:color w:val="231F20"/>
          <w:spacing w:val="1"/>
          <w:sz w:val="18"/>
        </w:rPr>
        <w:t xml:space="preserve">OFFICIALS:  </w:t>
      </w:r>
      <w:r>
        <w:rPr>
          <w:color w:val="231F20"/>
          <w:sz w:val="18"/>
        </w:rPr>
        <w:t>Principals  and  Assistant  Principals  have  the responsibility and authority to question students for the purpose of maintaining   a safe and orderly school environment. Though it is important to inform parents about issues of concern, parental consent and notiﬁcation is not required prior  to  the questioning of students.</w:t>
      </w:r>
    </w:p>
    <w:p w14:paraId="7D36F6B8" w14:textId="77777777" w:rsidR="00D360E5" w:rsidRDefault="00D360E5" w:rsidP="00D360E5">
      <w:pPr>
        <w:pStyle w:val="ListParagraph"/>
        <w:numPr>
          <w:ilvl w:val="0"/>
          <w:numId w:val="5"/>
        </w:numPr>
        <w:tabs>
          <w:tab w:val="left" w:pos="478"/>
        </w:tabs>
        <w:spacing w:line="235" w:lineRule="auto"/>
        <w:ind w:right="3"/>
        <w:jc w:val="both"/>
        <w:rPr>
          <w:sz w:val="18"/>
        </w:rPr>
      </w:pPr>
      <w:r>
        <w:rPr>
          <w:color w:val="231F20"/>
          <w:spacing w:val="1"/>
          <w:sz w:val="18"/>
        </w:rPr>
        <w:t xml:space="preserve">PROGRESSIVE DISCIPLINE: </w:t>
      </w:r>
      <w:r>
        <w:rPr>
          <w:color w:val="231F20"/>
          <w:sz w:val="18"/>
        </w:rPr>
        <w:t>Progressive discipline is designed to aid students in correcting their misconduct, and it encourages students to be responsible citizens of the school community. Progressive discipline should promote positive student behavior, state unacceptable behavior, and establish clear and fair discipline responses for unacceptable behavior. Disciplinary responses are administered in proportion to the severity of the unacceptable behavior, its impact on the school environment, the student’s age and grade level, the student’s previous discipline history, and other relevant</w:t>
      </w:r>
      <w:r>
        <w:rPr>
          <w:color w:val="231F20"/>
          <w:spacing w:val="-1"/>
          <w:sz w:val="18"/>
        </w:rPr>
        <w:t xml:space="preserve"> </w:t>
      </w:r>
      <w:r>
        <w:rPr>
          <w:color w:val="231F20"/>
          <w:sz w:val="18"/>
        </w:rPr>
        <w:t>factors.</w:t>
      </w:r>
    </w:p>
    <w:p w14:paraId="40A3DE2A" w14:textId="77777777" w:rsidR="00D360E5" w:rsidRDefault="00D360E5" w:rsidP="00D360E5">
      <w:pPr>
        <w:pStyle w:val="BodyText"/>
        <w:spacing w:line="235" w:lineRule="auto"/>
        <w:ind w:left="477" w:right="1"/>
        <w:jc w:val="both"/>
      </w:pPr>
      <w:r>
        <w:rPr>
          <w:color w:val="231F20"/>
        </w:rPr>
        <w:t>The school discipline process should include appropriate consideration of support processes to help students resolve issues that may be contributing to violations to  the student code of conduct. These resources may include, but are not limited to, Student Support Team, positive behavioral supports, counseling with school counselor, school social worker intervention, behavior, attendance and</w:t>
      </w:r>
      <w:r>
        <w:rPr>
          <w:color w:val="231F20"/>
          <w:spacing w:val="17"/>
        </w:rPr>
        <w:t xml:space="preserve"> </w:t>
      </w:r>
      <w:r>
        <w:rPr>
          <w:color w:val="231F20"/>
        </w:rPr>
        <w:t>academic</w:t>
      </w:r>
    </w:p>
    <w:p w14:paraId="698ECBB2" w14:textId="77777777" w:rsidR="00D360E5" w:rsidRDefault="00D360E5" w:rsidP="00D360E5">
      <w:pPr>
        <w:pStyle w:val="BodyText"/>
        <w:spacing w:before="56"/>
        <w:ind w:left="477"/>
        <w:jc w:val="both"/>
      </w:pPr>
      <w:r>
        <w:rPr>
          <w:color w:val="231F20"/>
        </w:rPr>
        <w:t>contracts and plans, peer mediation, and prevention programs.</w:t>
      </w:r>
    </w:p>
    <w:p w14:paraId="26294EB9" w14:textId="77777777" w:rsidR="00D360E5" w:rsidRDefault="00D360E5" w:rsidP="00D360E5">
      <w:pPr>
        <w:pStyle w:val="BodyText"/>
        <w:spacing w:line="235" w:lineRule="auto"/>
        <w:ind w:left="477" w:right="1"/>
        <w:jc w:val="both"/>
      </w:pPr>
      <w:r>
        <w:rPr>
          <w:color w:val="231F20"/>
        </w:rPr>
        <w:t>The offenses have been organized into three (3) levels of prohibited behaviors: Level</w:t>
      </w:r>
      <w:r>
        <w:rPr>
          <w:color w:val="231F20"/>
          <w:spacing w:val="40"/>
        </w:rPr>
        <w:t xml:space="preserve"> </w:t>
      </w:r>
      <w:r>
        <w:rPr>
          <w:color w:val="231F20"/>
        </w:rPr>
        <w:t>1 discipline (minor) offenses, Level 2 discipline (intermediate) offenses, and Level 3 discipline  (major)</w:t>
      </w:r>
      <w:r>
        <w:rPr>
          <w:color w:val="231F20"/>
          <w:spacing w:val="11"/>
        </w:rPr>
        <w:t xml:space="preserve"> </w:t>
      </w:r>
      <w:r>
        <w:rPr>
          <w:color w:val="231F20"/>
        </w:rPr>
        <w:t>offenses.</w:t>
      </w:r>
    </w:p>
    <w:p w14:paraId="19BDC7A1" w14:textId="77777777" w:rsidR="00D360E5" w:rsidRDefault="00D360E5" w:rsidP="00D360E5">
      <w:pPr>
        <w:pStyle w:val="BodyText"/>
        <w:spacing w:line="235" w:lineRule="auto"/>
        <w:ind w:left="477" w:right="3"/>
        <w:jc w:val="both"/>
      </w:pPr>
      <w:r>
        <w:rPr>
          <w:color w:val="231F20"/>
        </w:rPr>
        <w:t>If a student has been found to have engaged in acts in the school or on the school  bus that repeatedly disrupt the school environment, are violent in nature, involve bullying or physical threats,  the  student’s parent/guardian may  be required to</w:t>
      </w:r>
      <w:r>
        <w:rPr>
          <w:color w:val="231F20"/>
          <w:spacing w:val="8"/>
        </w:rPr>
        <w:t xml:space="preserve"> </w:t>
      </w:r>
      <w:r>
        <w:rPr>
          <w:color w:val="231F20"/>
        </w:rPr>
        <w:t>meet</w:t>
      </w:r>
    </w:p>
    <w:p w14:paraId="20A03CB6" w14:textId="77777777" w:rsidR="00D360E5" w:rsidRDefault="00D360E5" w:rsidP="00D360E5">
      <w:pPr>
        <w:pStyle w:val="BodyText"/>
        <w:spacing w:before="96" w:line="367" w:lineRule="auto"/>
        <w:ind w:right="242"/>
      </w:pPr>
      <w:r>
        <w:br w:type="column"/>
      </w:r>
      <w:r>
        <w:rPr>
          <w:color w:val="231F20"/>
        </w:rPr>
        <w:t>Safety and Acceptable Use of the Internet by Students, Staff, and Educators Policy BACKGROUND:</w:t>
      </w:r>
    </w:p>
    <w:p w14:paraId="3E45E80F" w14:textId="77777777" w:rsidR="00D360E5" w:rsidRDefault="00D360E5" w:rsidP="00D360E5">
      <w:pPr>
        <w:pStyle w:val="BodyText"/>
        <w:spacing w:before="4" w:line="235" w:lineRule="auto"/>
        <w:ind w:right="104"/>
        <w:jc w:val="both"/>
      </w:pPr>
      <w:r>
        <w:rPr>
          <w:color w:val="231F20"/>
        </w:rPr>
        <w:t>As the use of telecommunication networks by students and educators increase, there is     a need to clarify acceptable use and safety of those networks and to include federal regulations from the Children's Online Privacy Protection  Act  (COPPA)  and  the  Children's  Internet  Protection  Act</w:t>
      </w:r>
      <w:r>
        <w:rPr>
          <w:color w:val="231F20"/>
          <w:spacing w:val="-8"/>
        </w:rPr>
        <w:t xml:space="preserve"> </w:t>
      </w:r>
      <w:r>
        <w:rPr>
          <w:color w:val="231F20"/>
        </w:rPr>
        <w:t>(CIPA).</w:t>
      </w:r>
    </w:p>
    <w:p w14:paraId="1AE46E67" w14:textId="77777777" w:rsidR="00D360E5" w:rsidRDefault="00D360E5" w:rsidP="00D360E5">
      <w:pPr>
        <w:pStyle w:val="BodyText"/>
        <w:spacing w:before="116"/>
        <w:jc w:val="both"/>
      </w:pPr>
      <w:r>
        <w:rPr>
          <w:color w:val="231F20"/>
          <w:w w:val="110"/>
        </w:rPr>
        <w:t>CONTENTS:</w:t>
      </w:r>
    </w:p>
    <w:p w14:paraId="486C2EEC" w14:textId="77777777" w:rsidR="00D360E5" w:rsidRDefault="00D360E5" w:rsidP="00D360E5">
      <w:pPr>
        <w:pStyle w:val="BodyText"/>
        <w:spacing w:line="235" w:lineRule="auto"/>
        <w:ind w:right="105"/>
        <w:jc w:val="both"/>
      </w:pPr>
      <w:r>
        <w:rPr>
          <w:color w:val="231F20"/>
        </w:rPr>
        <w:t>This policy includes regulations for the safety and use of the internet. It addresses acceptable use, privileges, accountability and responsibility, network etiquette, security, safety, and vandalism.</w:t>
      </w:r>
    </w:p>
    <w:p w14:paraId="7950F4D7" w14:textId="77777777" w:rsidR="00D360E5" w:rsidRDefault="00D360E5" w:rsidP="00D360E5">
      <w:pPr>
        <w:pStyle w:val="BodyText"/>
        <w:spacing w:before="116"/>
        <w:jc w:val="both"/>
      </w:pPr>
      <w:r>
        <w:rPr>
          <w:color w:val="231F20"/>
          <w:w w:val="105"/>
        </w:rPr>
        <w:t>PURPOSE:</w:t>
      </w:r>
    </w:p>
    <w:p w14:paraId="31CDC588" w14:textId="77777777" w:rsidR="00D360E5" w:rsidRDefault="00D360E5" w:rsidP="00D360E5">
      <w:pPr>
        <w:pStyle w:val="BodyText"/>
        <w:spacing w:line="235" w:lineRule="auto"/>
        <w:ind w:right="106"/>
        <w:jc w:val="both"/>
      </w:pPr>
      <w:r>
        <w:rPr>
          <w:color w:val="231F20"/>
        </w:rPr>
        <w:t>This policy includes the new federal regulations regarding issues of child safety and acceptable use of the internet and is in compliance with Universal Service Fund  for Schools and  Libraries (E-rate)</w:t>
      </w:r>
      <w:r>
        <w:rPr>
          <w:color w:val="231F20"/>
          <w:spacing w:val="30"/>
        </w:rPr>
        <w:t xml:space="preserve"> </w:t>
      </w:r>
      <w:r>
        <w:rPr>
          <w:color w:val="231F20"/>
        </w:rPr>
        <w:t>guidelines.</w:t>
      </w:r>
    </w:p>
    <w:p w14:paraId="3E1FBBC3" w14:textId="77777777" w:rsidR="00D360E5" w:rsidRDefault="00D360E5" w:rsidP="00D360E5">
      <w:pPr>
        <w:pStyle w:val="BodyText"/>
        <w:spacing w:line="235" w:lineRule="auto"/>
        <w:ind w:right="104"/>
        <w:jc w:val="both"/>
      </w:pPr>
      <w:r>
        <w:rPr>
          <w:color w:val="231F20"/>
          <w:w w:val="105"/>
        </w:rPr>
        <w:t>This policy establishes criteria for the safety and acceptable use of the internet by students, educators, school personnel at KIPP Metro Atlanta Schools.</w:t>
      </w:r>
    </w:p>
    <w:p w14:paraId="6272FB02" w14:textId="77777777" w:rsidR="00D360E5" w:rsidRDefault="00D360E5" w:rsidP="00D360E5">
      <w:pPr>
        <w:pStyle w:val="ListParagraph"/>
        <w:numPr>
          <w:ilvl w:val="0"/>
          <w:numId w:val="4"/>
        </w:numPr>
        <w:tabs>
          <w:tab w:val="left" w:pos="277"/>
        </w:tabs>
        <w:spacing w:before="116"/>
        <w:jc w:val="both"/>
        <w:rPr>
          <w:sz w:val="18"/>
        </w:rPr>
      </w:pPr>
      <w:r>
        <w:rPr>
          <w:color w:val="231F20"/>
          <w:spacing w:val="2"/>
          <w:w w:val="105"/>
          <w:sz w:val="18"/>
        </w:rPr>
        <w:t>Scope</w:t>
      </w:r>
    </w:p>
    <w:p w14:paraId="70146D64" w14:textId="77777777" w:rsidR="00D360E5" w:rsidRDefault="00D360E5" w:rsidP="00D360E5">
      <w:pPr>
        <w:pStyle w:val="BodyText"/>
        <w:spacing w:before="118" w:line="237" w:lineRule="auto"/>
        <w:ind w:right="104"/>
        <w:jc w:val="both"/>
      </w:pPr>
      <w:r>
        <w:rPr>
          <w:color w:val="231F20"/>
        </w:rPr>
        <w:t>The internet is an electronic highway connecting millions of computers all over the world and millions of individual subscribers. Access to the internet will provide students and educators with electronic mail, information access and sharing.</w:t>
      </w:r>
    </w:p>
    <w:p w14:paraId="5AB58438" w14:textId="77777777" w:rsidR="00D360E5" w:rsidRDefault="00D360E5" w:rsidP="00D360E5">
      <w:pPr>
        <w:pStyle w:val="BodyText"/>
        <w:spacing w:line="235" w:lineRule="auto"/>
        <w:ind w:right="103"/>
        <w:jc w:val="both"/>
      </w:pPr>
      <w:r>
        <w:rPr>
          <w:color w:val="231F20"/>
        </w:rPr>
        <w:t>With connections to computers and people all over the world also comes the availability  of material that may not be considered to be appropriate or have educational value. On a global network, it is impossible to restrict access to all controversial materials. It is the responsibility of the student, parent, teacher, and administrator to ensure that access to telecommunication networks, computers and the internet provided by the school is not abused.</w:t>
      </w:r>
    </w:p>
    <w:p w14:paraId="009E51F5" w14:textId="77777777" w:rsidR="00D360E5" w:rsidRDefault="00D360E5" w:rsidP="00D360E5">
      <w:pPr>
        <w:pStyle w:val="ListParagraph"/>
        <w:numPr>
          <w:ilvl w:val="0"/>
          <w:numId w:val="4"/>
        </w:numPr>
        <w:tabs>
          <w:tab w:val="left" w:pos="309"/>
        </w:tabs>
        <w:spacing w:before="115"/>
        <w:ind w:left="308" w:hanging="191"/>
        <w:jc w:val="both"/>
        <w:rPr>
          <w:sz w:val="18"/>
        </w:rPr>
      </w:pPr>
      <w:r>
        <w:rPr>
          <w:color w:val="231F20"/>
          <w:spacing w:val="1"/>
          <w:w w:val="105"/>
          <w:sz w:val="18"/>
        </w:rPr>
        <w:t>Acceptable</w:t>
      </w:r>
      <w:r>
        <w:rPr>
          <w:color w:val="231F20"/>
          <w:spacing w:val="21"/>
          <w:w w:val="105"/>
          <w:sz w:val="18"/>
        </w:rPr>
        <w:t xml:space="preserve"> </w:t>
      </w:r>
      <w:r>
        <w:rPr>
          <w:color w:val="231F20"/>
          <w:spacing w:val="2"/>
          <w:w w:val="105"/>
          <w:sz w:val="18"/>
        </w:rPr>
        <w:t>Use</w:t>
      </w:r>
    </w:p>
    <w:p w14:paraId="54BACFE9" w14:textId="77777777" w:rsidR="00D360E5" w:rsidRDefault="00D360E5" w:rsidP="00D360E5">
      <w:pPr>
        <w:pStyle w:val="ListParagraph"/>
        <w:numPr>
          <w:ilvl w:val="1"/>
          <w:numId w:val="4"/>
        </w:numPr>
        <w:tabs>
          <w:tab w:val="left" w:pos="838"/>
        </w:tabs>
        <w:spacing w:line="235" w:lineRule="auto"/>
        <w:ind w:right="104" w:hanging="553"/>
        <w:jc w:val="both"/>
        <w:rPr>
          <w:sz w:val="18"/>
        </w:rPr>
      </w:pPr>
      <w:r>
        <w:rPr>
          <w:color w:val="231F20"/>
          <w:sz w:val="18"/>
        </w:rPr>
        <w:t>Access to the internet for KIPP Metro Atlanta Schools is provided for the sole purpose of academic achievement. The use of the internet must be in support   of education and consistent with the educational objectives of KIPP Metro Atlanta</w:t>
      </w:r>
      <w:r>
        <w:rPr>
          <w:color w:val="231F20"/>
          <w:spacing w:val="27"/>
          <w:sz w:val="18"/>
        </w:rPr>
        <w:t xml:space="preserve"> </w:t>
      </w:r>
      <w:r>
        <w:rPr>
          <w:color w:val="231F20"/>
          <w:sz w:val="18"/>
        </w:rPr>
        <w:t>Schools.</w:t>
      </w:r>
    </w:p>
    <w:p w14:paraId="1DC7086C" w14:textId="77777777" w:rsidR="00D360E5" w:rsidRDefault="00D360E5" w:rsidP="00D360E5">
      <w:pPr>
        <w:pStyle w:val="ListParagraph"/>
        <w:numPr>
          <w:ilvl w:val="1"/>
          <w:numId w:val="4"/>
        </w:numPr>
        <w:tabs>
          <w:tab w:val="left" w:pos="838"/>
        </w:tabs>
        <w:spacing w:line="235" w:lineRule="auto"/>
        <w:ind w:right="103" w:hanging="553"/>
        <w:jc w:val="both"/>
        <w:rPr>
          <w:sz w:val="18"/>
        </w:rPr>
      </w:pPr>
      <w:r>
        <w:rPr>
          <w:color w:val="231F20"/>
          <w:w w:val="105"/>
          <w:sz w:val="18"/>
        </w:rPr>
        <w:t>Transmission</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any</w:t>
      </w:r>
      <w:r>
        <w:rPr>
          <w:color w:val="231F20"/>
          <w:spacing w:val="-7"/>
          <w:w w:val="105"/>
          <w:sz w:val="18"/>
        </w:rPr>
        <w:t xml:space="preserve"> </w:t>
      </w:r>
      <w:r>
        <w:rPr>
          <w:color w:val="231F20"/>
          <w:w w:val="105"/>
          <w:sz w:val="18"/>
        </w:rPr>
        <w:t>material</w:t>
      </w:r>
      <w:r>
        <w:rPr>
          <w:color w:val="231F20"/>
          <w:spacing w:val="-7"/>
          <w:w w:val="105"/>
          <w:sz w:val="18"/>
        </w:rPr>
        <w:t xml:space="preserve"> </w:t>
      </w:r>
      <w:r>
        <w:rPr>
          <w:color w:val="231F20"/>
          <w:w w:val="105"/>
          <w:sz w:val="18"/>
        </w:rPr>
        <w:t>in</w:t>
      </w:r>
      <w:r>
        <w:rPr>
          <w:color w:val="231F20"/>
          <w:spacing w:val="-6"/>
          <w:w w:val="105"/>
          <w:sz w:val="18"/>
        </w:rPr>
        <w:t xml:space="preserve"> </w:t>
      </w:r>
      <w:r>
        <w:rPr>
          <w:color w:val="231F20"/>
          <w:w w:val="105"/>
          <w:sz w:val="18"/>
        </w:rPr>
        <w:t>violation</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any</w:t>
      </w:r>
      <w:r>
        <w:rPr>
          <w:color w:val="231F20"/>
          <w:spacing w:val="-5"/>
          <w:w w:val="105"/>
          <w:sz w:val="18"/>
        </w:rPr>
        <w:t xml:space="preserve"> </w:t>
      </w:r>
      <w:r>
        <w:rPr>
          <w:color w:val="231F20"/>
          <w:w w:val="105"/>
          <w:sz w:val="18"/>
        </w:rPr>
        <w:t>U.S.</w:t>
      </w:r>
      <w:r>
        <w:rPr>
          <w:color w:val="231F20"/>
          <w:spacing w:val="-7"/>
          <w:w w:val="105"/>
          <w:sz w:val="18"/>
        </w:rPr>
        <w:t xml:space="preserve"> </w:t>
      </w:r>
      <w:r>
        <w:rPr>
          <w:color w:val="231F20"/>
          <w:w w:val="105"/>
          <w:sz w:val="18"/>
        </w:rPr>
        <w:t>or</w:t>
      </w:r>
      <w:r>
        <w:rPr>
          <w:color w:val="231F20"/>
          <w:spacing w:val="-6"/>
          <w:w w:val="105"/>
          <w:sz w:val="18"/>
        </w:rPr>
        <w:t xml:space="preserve"> </w:t>
      </w:r>
      <w:r>
        <w:rPr>
          <w:color w:val="231F20"/>
          <w:w w:val="105"/>
          <w:sz w:val="18"/>
        </w:rPr>
        <w:t>state</w:t>
      </w:r>
      <w:r>
        <w:rPr>
          <w:color w:val="231F20"/>
          <w:spacing w:val="-6"/>
          <w:w w:val="105"/>
          <w:sz w:val="18"/>
        </w:rPr>
        <w:t xml:space="preserve"> </w:t>
      </w:r>
      <w:r>
        <w:rPr>
          <w:color w:val="231F20"/>
          <w:w w:val="105"/>
          <w:sz w:val="18"/>
        </w:rPr>
        <w:t>law</w:t>
      </w:r>
      <w:r>
        <w:rPr>
          <w:color w:val="231F20"/>
          <w:spacing w:val="-7"/>
          <w:w w:val="105"/>
          <w:sz w:val="18"/>
        </w:rPr>
        <w:t xml:space="preserve"> </w:t>
      </w:r>
      <w:r>
        <w:rPr>
          <w:color w:val="231F20"/>
          <w:w w:val="105"/>
          <w:sz w:val="18"/>
        </w:rPr>
        <w:t>or</w:t>
      </w:r>
      <w:r>
        <w:rPr>
          <w:color w:val="231F20"/>
          <w:spacing w:val="-6"/>
          <w:w w:val="105"/>
          <w:sz w:val="18"/>
        </w:rPr>
        <w:t xml:space="preserve"> </w:t>
      </w:r>
      <w:r>
        <w:rPr>
          <w:color w:val="231F20"/>
          <w:w w:val="105"/>
          <w:sz w:val="18"/>
        </w:rPr>
        <w:t>regulation is prohibited. This includes, but is not limited to, copyrighted material, threatening, abusive, or obscene material, or material protected by trade secrets. Illegal activities and privacy and safety violations of the Children's Online Privacy Protection Act (COPPA) and the Children's Internet Protection Act (CIPA) are strictly</w:t>
      </w:r>
      <w:r>
        <w:rPr>
          <w:color w:val="231F20"/>
          <w:spacing w:val="-11"/>
          <w:w w:val="105"/>
          <w:sz w:val="18"/>
        </w:rPr>
        <w:t xml:space="preserve"> </w:t>
      </w:r>
      <w:r>
        <w:rPr>
          <w:color w:val="231F20"/>
          <w:w w:val="105"/>
          <w:sz w:val="18"/>
        </w:rPr>
        <w:t>prohibited.</w:t>
      </w:r>
    </w:p>
    <w:p w14:paraId="779ACFF4" w14:textId="77777777" w:rsidR="00D360E5" w:rsidRDefault="00D360E5" w:rsidP="00D360E5">
      <w:pPr>
        <w:pStyle w:val="ListParagraph"/>
        <w:numPr>
          <w:ilvl w:val="0"/>
          <w:numId w:val="4"/>
        </w:numPr>
        <w:tabs>
          <w:tab w:val="left" w:pos="307"/>
        </w:tabs>
        <w:spacing w:before="115"/>
        <w:ind w:left="306" w:hanging="189"/>
        <w:jc w:val="both"/>
        <w:rPr>
          <w:sz w:val="18"/>
        </w:rPr>
      </w:pPr>
      <w:r>
        <w:rPr>
          <w:color w:val="231F20"/>
          <w:spacing w:val="2"/>
          <w:w w:val="105"/>
          <w:sz w:val="18"/>
        </w:rPr>
        <w:t>Privileges</w:t>
      </w:r>
    </w:p>
    <w:p w14:paraId="0928B0BD" w14:textId="77777777" w:rsidR="00D360E5" w:rsidRDefault="00D360E5" w:rsidP="00D360E5">
      <w:pPr>
        <w:pStyle w:val="ListParagraph"/>
        <w:numPr>
          <w:ilvl w:val="1"/>
          <w:numId w:val="4"/>
        </w:numPr>
        <w:tabs>
          <w:tab w:val="left" w:pos="839"/>
        </w:tabs>
        <w:spacing w:before="114" w:line="216" w:lineRule="exact"/>
        <w:ind w:right="104" w:hanging="553"/>
        <w:jc w:val="both"/>
        <w:rPr>
          <w:sz w:val="18"/>
        </w:rPr>
      </w:pPr>
      <w:r>
        <w:rPr>
          <w:color w:val="231F20"/>
          <w:sz w:val="18"/>
        </w:rPr>
        <w:t>The use of the internet as part of an educational program is a privilege, not a right, and inappropriate or unauthorized use or safety violations could result in revocation or suspension of that privilege. Each student who will access the internet</w:t>
      </w:r>
      <w:r>
        <w:rPr>
          <w:color w:val="231F20"/>
          <w:spacing w:val="17"/>
          <w:sz w:val="18"/>
        </w:rPr>
        <w:t xml:space="preserve"> </w:t>
      </w:r>
      <w:r>
        <w:rPr>
          <w:color w:val="231F20"/>
          <w:sz w:val="18"/>
        </w:rPr>
        <w:t>will</w:t>
      </w:r>
      <w:r>
        <w:rPr>
          <w:color w:val="231F20"/>
          <w:spacing w:val="17"/>
          <w:sz w:val="18"/>
        </w:rPr>
        <w:t xml:space="preserve"> </w:t>
      </w:r>
      <w:r>
        <w:rPr>
          <w:color w:val="231F20"/>
          <w:sz w:val="18"/>
        </w:rPr>
        <w:t>be</w:t>
      </w:r>
      <w:r>
        <w:rPr>
          <w:color w:val="231F20"/>
          <w:spacing w:val="18"/>
          <w:sz w:val="18"/>
        </w:rPr>
        <w:t xml:space="preserve"> </w:t>
      </w:r>
      <w:r>
        <w:rPr>
          <w:color w:val="231F20"/>
          <w:sz w:val="18"/>
        </w:rPr>
        <w:t>provided</w:t>
      </w:r>
      <w:r>
        <w:rPr>
          <w:color w:val="231F20"/>
          <w:spacing w:val="17"/>
          <w:sz w:val="18"/>
        </w:rPr>
        <w:t xml:space="preserve"> </w:t>
      </w:r>
      <w:r>
        <w:rPr>
          <w:color w:val="231F20"/>
          <w:sz w:val="18"/>
        </w:rPr>
        <w:t>acceptable</w:t>
      </w:r>
      <w:r>
        <w:rPr>
          <w:color w:val="231F20"/>
          <w:spacing w:val="17"/>
          <w:sz w:val="18"/>
        </w:rPr>
        <w:t xml:space="preserve"> </w:t>
      </w:r>
      <w:r>
        <w:rPr>
          <w:color w:val="231F20"/>
          <w:sz w:val="18"/>
        </w:rPr>
        <w:t>use</w:t>
      </w:r>
      <w:r>
        <w:rPr>
          <w:color w:val="231F20"/>
          <w:spacing w:val="17"/>
          <w:sz w:val="18"/>
        </w:rPr>
        <w:t xml:space="preserve"> </w:t>
      </w:r>
      <w:r>
        <w:rPr>
          <w:color w:val="231F20"/>
          <w:sz w:val="18"/>
        </w:rPr>
        <w:t>training</w:t>
      </w:r>
      <w:r>
        <w:rPr>
          <w:color w:val="231F20"/>
          <w:spacing w:val="17"/>
          <w:sz w:val="18"/>
        </w:rPr>
        <w:t xml:space="preserve"> </w:t>
      </w:r>
      <w:r>
        <w:rPr>
          <w:color w:val="231F20"/>
          <w:sz w:val="18"/>
        </w:rPr>
        <w:t>and</w:t>
      </w:r>
      <w:r>
        <w:rPr>
          <w:color w:val="231F20"/>
          <w:spacing w:val="16"/>
          <w:sz w:val="18"/>
        </w:rPr>
        <w:t xml:space="preserve"> </w:t>
      </w:r>
      <w:r>
        <w:rPr>
          <w:color w:val="231F20"/>
          <w:sz w:val="18"/>
        </w:rPr>
        <w:t>shall</w:t>
      </w:r>
      <w:r>
        <w:rPr>
          <w:color w:val="231F20"/>
          <w:spacing w:val="17"/>
          <w:sz w:val="18"/>
        </w:rPr>
        <w:t xml:space="preserve"> </w:t>
      </w:r>
      <w:r>
        <w:rPr>
          <w:color w:val="231F20"/>
          <w:sz w:val="18"/>
        </w:rPr>
        <w:t>have</w:t>
      </w:r>
      <w:r>
        <w:rPr>
          <w:color w:val="231F20"/>
          <w:spacing w:val="17"/>
          <w:sz w:val="18"/>
        </w:rPr>
        <w:t xml:space="preserve"> </w:t>
      </w:r>
      <w:r>
        <w:rPr>
          <w:color w:val="231F20"/>
          <w:sz w:val="18"/>
        </w:rPr>
        <w:t>an</w:t>
      </w:r>
      <w:r>
        <w:rPr>
          <w:color w:val="231F20"/>
          <w:spacing w:val="17"/>
          <w:sz w:val="18"/>
        </w:rPr>
        <w:t xml:space="preserve"> </w:t>
      </w:r>
      <w:r>
        <w:rPr>
          <w:color w:val="231F20"/>
          <w:sz w:val="18"/>
        </w:rPr>
        <w:t>acceptable</w:t>
      </w:r>
    </w:p>
    <w:p w14:paraId="7911081E" w14:textId="77777777" w:rsidR="00D360E5" w:rsidRDefault="00D360E5" w:rsidP="00D360E5">
      <w:pPr>
        <w:spacing w:line="216" w:lineRule="exact"/>
        <w:jc w:val="both"/>
        <w:rPr>
          <w:sz w:val="18"/>
        </w:rPr>
        <w:sectPr w:rsidR="00D360E5">
          <w:footerReference w:type="default" r:id="rId7"/>
          <w:pgSz w:w="15840" w:h="12240" w:orient="landscape"/>
          <w:pgMar w:top="540" w:right="520" w:bottom="660" w:left="540" w:header="0" w:footer="467" w:gutter="0"/>
          <w:cols w:num="2" w:space="720" w:equalWidth="0">
            <w:col w:w="6759" w:space="1161"/>
            <w:col w:w="6860"/>
          </w:cols>
        </w:sectPr>
      </w:pPr>
    </w:p>
    <w:p w14:paraId="1D714F5A" w14:textId="77777777" w:rsidR="00D360E5" w:rsidRDefault="00D360E5" w:rsidP="00D360E5">
      <w:pPr>
        <w:pStyle w:val="BodyText"/>
        <w:spacing w:before="96"/>
        <w:jc w:val="both"/>
      </w:pPr>
      <w:r>
        <w:rPr>
          <w:color w:val="231F20"/>
          <w:w w:val="110"/>
        </w:rPr>
        <w:t>SEARCH &amp;  SEIZURE POLICY</w:t>
      </w:r>
    </w:p>
    <w:p w14:paraId="1EFDEB44" w14:textId="77777777" w:rsidR="00D360E5" w:rsidRDefault="00D360E5" w:rsidP="00D360E5">
      <w:pPr>
        <w:pStyle w:val="BodyText"/>
        <w:spacing w:line="235" w:lineRule="auto"/>
        <w:jc w:val="both"/>
      </w:pPr>
      <w:r>
        <w:rPr>
          <w:color w:val="231F20"/>
        </w:rPr>
        <w:t>KIPP Metro Atlanta Schools may use metal detectors, sniffing dogs, or other detection devices to ensure school safety. School personnel may search anything on  school  property such as cars, school buses, lockers,  and  personal  belongings.  Unauthorized items and/or items that threaten the safety of others will be seized and appropriate disciplinary action will be</w:t>
      </w:r>
      <w:r>
        <w:rPr>
          <w:color w:val="231F20"/>
          <w:spacing w:val="7"/>
        </w:rPr>
        <w:t xml:space="preserve"> </w:t>
      </w:r>
      <w:r>
        <w:rPr>
          <w:color w:val="231F20"/>
        </w:rPr>
        <w:t>taken.</w:t>
      </w:r>
    </w:p>
    <w:p w14:paraId="0E3752B1" w14:textId="77777777" w:rsidR="00D360E5" w:rsidRDefault="00D360E5" w:rsidP="00D360E5">
      <w:pPr>
        <w:pStyle w:val="BodyText"/>
        <w:spacing w:line="235" w:lineRule="auto"/>
        <w:ind w:right="1"/>
        <w:jc w:val="both"/>
      </w:pPr>
      <w:r>
        <w:rPr>
          <w:color w:val="231F20"/>
        </w:rPr>
        <w:t>Personal property of a random group of students can be searched with reasonable suspicion or if the group of students searched is chosen at random. Searches of a student themselves may also be done with reasonable suspicion. The search must be done by a staff member who is the same  sex as the student and there must always be  a second  staff member present as a</w:t>
      </w:r>
      <w:r>
        <w:rPr>
          <w:color w:val="231F20"/>
          <w:spacing w:val="32"/>
        </w:rPr>
        <w:t xml:space="preserve"> </w:t>
      </w:r>
      <w:r>
        <w:rPr>
          <w:color w:val="231F20"/>
        </w:rPr>
        <w:t>witness.</w:t>
      </w:r>
    </w:p>
    <w:p w14:paraId="7B6C129C" w14:textId="77777777" w:rsidR="00D360E5" w:rsidRDefault="00D360E5" w:rsidP="00D360E5">
      <w:pPr>
        <w:pStyle w:val="BodyText"/>
        <w:spacing w:line="235" w:lineRule="auto"/>
        <w:ind w:right="51"/>
      </w:pPr>
      <w:r>
        <w:rPr>
          <w:color w:val="231F20"/>
        </w:rPr>
        <w:t>Students and parents are responsible for checking clothing, book bags, purses and all student personal possessions for illegal and unauthorized items before entering the  school safety zone (deﬁned as on or within 1000 feet of any realty property owned or leased to any public or private elementary school, secondary school, or school board, and used for elementary or secondary</w:t>
      </w:r>
      <w:r>
        <w:rPr>
          <w:color w:val="231F20"/>
          <w:spacing w:val="30"/>
        </w:rPr>
        <w:t xml:space="preserve"> </w:t>
      </w:r>
      <w:r>
        <w:rPr>
          <w:color w:val="231F20"/>
        </w:rPr>
        <w:t>education).</w:t>
      </w:r>
    </w:p>
    <w:p w14:paraId="7C12E15B" w14:textId="77777777" w:rsidR="00D360E5" w:rsidRDefault="00D360E5" w:rsidP="00D360E5">
      <w:pPr>
        <w:pStyle w:val="BodyText"/>
        <w:spacing w:before="116"/>
        <w:jc w:val="both"/>
      </w:pPr>
      <w:r>
        <w:rPr>
          <w:color w:val="231F20"/>
          <w:w w:val="115"/>
        </w:rPr>
        <w:t>TEENAGE/ADULT DRIVERS RESPONSIBILITY ACT (TAADRA)</w:t>
      </w:r>
    </w:p>
    <w:p w14:paraId="7B5C5578" w14:textId="77777777" w:rsidR="00D360E5" w:rsidRDefault="00D360E5" w:rsidP="00D360E5">
      <w:pPr>
        <w:pStyle w:val="BodyText"/>
        <w:spacing w:before="118" w:line="237" w:lineRule="auto"/>
        <w:ind w:right="1"/>
        <w:jc w:val="both"/>
      </w:pPr>
      <w:r>
        <w:rPr>
          <w:color w:val="231F20"/>
        </w:rPr>
        <w:t>According to the Teenage Driver Responsibility Act, students must obtain a certiﬁcate of enrollment in order to obtain a driver’s license or driver’s permit. During the school year, certiﬁcates of enrollment are issued through the student registrar.</w:t>
      </w:r>
    </w:p>
    <w:p w14:paraId="2047CEB6" w14:textId="77777777" w:rsidR="00D360E5" w:rsidRDefault="00D360E5" w:rsidP="00D360E5">
      <w:pPr>
        <w:pStyle w:val="BodyText"/>
        <w:spacing w:line="235" w:lineRule="auto"/>
        <w:jc w:val="both"/>
      </w:pPr>
      <w:r>
        <w:rPr>
          <w:color w:val="231F20"/>
          <w:w w:val="105"/>
        </w:rPr>
        <w:t>A</w:t>
      </w:r>
      <w:r>
        <w:rPr>
          <w:color w:val="231F20"/>
          <w:spacing w:val="-13"/>
          <w:w w:val="105"/>
        </w:rPr>
        <w:t xml:space="preserve"> </w:t>
      </w:r>
      <w:r>
        <w:rPr>
          <w:color w:val="231F20"/>
          <w:w w:val="105"/>
        </w:rPr>
        <w:t>certiﬁcate</w:t>
      </w:r>
      <w:r>
        <w:rPr>
          <w:color w:val="231F20"/>
          <w:spacing w:val="-13"/>
          <w:w w:val="105"/>
        </w:rPr>
        <w:t xml:space="preserve"> </w:t>
      </w:r>
      <w:r>
        <w:rPr>
          <w:color w:val="231F20"/>
          <w:w w:val="105"/>
        </w:rPr>
        <w:t>of</w:t>
      </w:r>
      <w:r>
        <w:rPr>
          <w:color w:val="231F20"/>
          <w:spacing w:val="-13"/>
          <w:w w:val="105"/>
        </w:rPr>
        <w:t xml:space="preserve"> </w:t>
      </w:r>
      <w:r>
        <w:rPr>
          <w:color w:val="231F20"/>
          <w:w w:val="105"/>
        </w:rPr>
        <w:t>enrollment</w:t>
      </w:r>
      <w:r>
        <w:rPr>
          <w:color w:val="231F20"/>
          <w:spacing w:val="-14"/>
          <w:w w:val="105"/>
        </w:rPr>
        <w:t xml:space="preserve"> </w:t>
      </w:r>
      <w:r>
        <w:rPr>
          <w:color w:val="231F20"/>
          <w:w w:val="105"/>
        </w:rPr>
        <w:t>will</w:t>
      </w:r>
      <w:r>
        <w:rPr>
          <w:color w:val="231F20"/>
          <w:spacing w:val="-13"/>
          <w:w w:val="105"/>
        </w:rPr>
        <w:t xml:space="preserve"> </w:t>
      </w:r>
      <w:r>
        <w:rPr>
          <w:color w:val="231F20"/>
          <w:w w:val="105"/>
        </w:rPr>
        <w:t>not</w:t>
      </w:r>
      <w:r>
        <w:rPr>
          <w:color w:val="231F20"/>
          <w:spacing w:val="-13"/>
          <w:w w:val="105"/>
        </w:rPr>
        <w:t xml:space="preserve"> </w:t>
      </w:r>
      <w:r>
        <w:rPr>
          <w:color w:val="231F20"/>
          <w:w w:val="105"/>
        </w:rPr>
        <w:t>be</w:t>
      </w:r>
      <w:r>
        <w:rPr>
          <w:color w:val="231F20"/>
          <w:spacing w:val="-13"/>
          <w:w w:val="105"/>
        </w:rPr>
        <w:t xml:space="preserve"> </w:t>
      </w:r>
      <w:r>
        <w:rPr>
          <w:color w:val="231F20"/>
          <w:w w:val="105"/>
        </w:rPr>
        <w:t>issued</w:t>
      </w:r>
      <w:r>
        <w:rPr>
          <w:color w:val="231F20"/>
          <w:spacing w:val="-13"/>
          <w:w w:val="105"/>
        </w:rPr>
        <w:t xml:space="preserve"> </w:t>
      </w:r>
      <w:r>
        <w:rPr>
          <w:color w:val="231F20"/>
          <w:w w:val="105"/>
        </w:rPr>
        <w:t>for</w:t>
      </w:r>
      <w:r>
        <w:rPr>
          <w:color w:val="231F20"/>
          <w:spacing w:val="-13"/>
          <w:w w:val="105"/>
        </w:rPr>
        <w:t xml:space="preserve"> </w:t>
      </w:r>
      <w:r>
        <w:rPr>
          <w:color w:val="231F20"/>
          <w:w w:val="105"/>
        </w:rPr>
        <w:t>a</w:t>
      </w:r>
      <w:r>
        <w:rPr>
          <w:color w:val="231F20"/>
          <w:spacing w:val="-13"/>
          <w:w w:val="105"/>
        </w:rPr>
        <w:t xml:space="preserve"> </w:t>
      </w:r>
      <w:r>
        <w:rPr>
          <w:color w:val="231F20"/>
          <w:w w:val="105"/>
        </w:rPr>
        <w:t>student</w:t>
      </w:r>
      <w:r>
        <w:rPr>
          <w:color w:val="231F20"/>
          <w:spacing w:val="-14"/>
          <w:w w:val="105"/>
        </w:rPr>
        <w:t xml:space="preserve"> </w:t>
      </w:r>
      <w:r>
        <w:rPr>
          <w:color w:val="231F20"/>
          <w:w w:val="105"/>
        </w:rPr>
        <w:t>under</w:t>
      </w:r>
      <w:r>
        <w:rPr>
          <w:color w:val="231F20"/>
          <w:spacing w:val="-13"/>
          <w:w w:val="105"/>
        </w:rPr>
        <w:t xml:space="preserve"> </w:t>
      </w:r>
      <w:r>
        <w:rPr>
          <w:color w:val="231F20"/>
          <w:w w:val="105"/>
        </w:rPr>
        <w:t>the</w:t>
      </w:r>
      <w:r>
        <w:rPr>
          <w:color w:val="231F20"/>
          <w:spacing w:val="-13"/>
          <w:w w:val="105"/>
        </w:rPr>
        <w:t xml:space="preserve"> </w:t>
      </w:r>
      <w:r>
        <w:rPr>
          <w:color w:val="231F20"/>
          <w:w w:val="105"/>
        </w:rPr>
        <w:t>age</w:t>
      </w:r>
      <w:r>
        <w:rPr>
          <w:color w:val="231F20"/>
          <w:spacing w:val="-13"/>
          <w:w w:val="105"/>
        </w:rPr>
        <w:t xml:space="preserve"> </w:t>
      </w:r>
      <w:r>
        <w:rPr>
          <w:color w:val="231F20"/>
          <w:w w:val="105"/>
        </w:rPr>
        <w:t>of</w:t>
      </w:r>
      <w:r>
        <w:rPr>
          <w:color w:val="231F20"/>
          <w:spacing w:val="-13"/>
          <w:w w:val="105"/>
        </w:rPr>
        <w:t xml:space="preserve"> </w:t>
      </w:r>
      <w:r>
        <w:rPr>
          <w:color w:val="231F20"/>
          <w:w w:val="105"/>
        </w:rPr>
        <w:t>18</w:t>
      </w:r>
      <w:r>
        <w:rPr>
          <w:color w:val="231F20"/>
          <w:spacing w:val="-13"/>
          <w:w w:val="105"/>
        </w:rPr>
        <w:t xml:space="preserve"> </w:t>
      </w:r>
      <w:r>
        <w:rPr>
          <w:color w:val="231F20"/>
          <w:w w:val="105"/>
        </w:rPr>
        <w:t>who</w:t>
      </w:r>
      <w:r>
        <w:rPr>
          <w:color w:val="231F20"/>
          <w:spacing w:val="-14"/>
          <w:w w:val="105"/>
        </w:rPr>
        <w:t xml:space="preserve"> </w:t>
      </w:r>
      <w:r>
        <w:rPr>
          <w:color w:val="231F20"/>
          <w:w w:val="105"/>
        </w:rPr>
        <w:t>drops out</w:t>
      </w:r>
      <w:r>
        <w:rPr>
          <w:color w:val="231F20"/>
          <w:spacing w:val="-23"/>
          <w:w w:val="105"/>
        </w:rPr>
        <w:t xml:space="preserve"> </w:t>
      </w:r>
      <w:r>
        <w:rPr>
          <w:color w:val="231F20"/>
          <w:w w:val="105"/>
        </w:rPr>
        <w:t>of</w:t>
      </w:r>
      <w:r>
        <w:rPr>
          <w:color w:val="231F20"/>
          <w:spacing w:val="-24"/>
          <w:w w:val="105"/>
        </w:rPr>
        <w:t xml:space="preserve"> </w:t>
      </w:r>
      <w:r>
        <w:rPr>
          <w:color w:val="231F20"/>
          <w:w w:val="105"/>
        </w:rPr>
        <w:t>school</w:t>
      </w:r>
      <w:r>
        <w:rPr>
          <w:color w:val="231F20"/>
          <w:spacing w:val="-24"/>
          <w:w w:val="105"/>
        </w:rPr>
        <w:t xml:space="preserve"> </w:t>
      </w:r>
      <w:r>
        <w:rPr>
          <w:color w:val="231F20"/>
          <w:w w:val="105"/>
        </w:rPr>
        <w:t>without</w:t>
      </w:r>
      <w:r>
        <w:rPr>
          <w:color w:val="231F20"/>
          <w:spacing w:val="-23"/>
          <w:w w:val="105"/>
        </w:rPr>
        <w:t xml:space="preserve"> </w:t>
      </w:r>
      <w:r>
        <w:rPr>
          <w:color w:val="231F20"/>
          <w:w w:val="105"/>
        </w:rPr>
        <w:t>graduating</w:t>
      </w:r>
      <w:r>
        <w:rPr>
          <w:color w:val="231F20"/>
          <w:spacing w:val="-24"/>
          <w:w w:val="105"/>
        </w:rPr>
        <w:t xml:space="preserve"> </w:t>
      </w:r>
      <w:r>
        <w:rPr>
          <w:color w:val="231F20"/>
          <w:w w:val="105"/>
        </w:rPr>
        <w:t>or</w:t>
      </w:r>
      <w:r>
        <w:rPr>
          <w:color w:val="231F20"/>
          <w:spacing w:val="-24"/>
          <w:w w:val="105"/>
        </w:rPr>
        <w:t xml:space="preserve"> </w:t>
      </w:r>
      <w:r>
        <w:rPr>
          <w:color w:val="231F20"/>
          <w:w w:val="105"/>
        </w:rPr>
        <w:t>has</w:t>
      </w:r>
      <w:r>
        <w:rPr>
          <w:color w:val="231F20"/>
          <w:spacing w:val="-24"/>
          <w:w w:val="105"/>
        </w:rPr>
        <w:t xml:space="preserve"> </w:t>
      </w:r>
      <w:r>
        <w:rPr>
          <w:color w:val="231F20"/>
          <w:w w:val="105"/>
        </w:rPr>
        <w:t>been</w:t>
      </w:r>
      <w:r>
        <w:rPr>
          <w:color w:val="231F20"/>
          <w:spacing w:val="-24"/>
          <w:w w:val="105"/>
        </w:rPr>
        <w:t xml:space="preserve"> </w:t>
      </w:r>
      <w:r>
        <w:rPr>
          <w:color w:val="231F20"/>
          <w:w w:val="105"/>
        </w:rPr>
        <w:t>expelled</w:t>
      </w:r>
      <w:r>
        <w:rPr>
          <w:color w:val="231F20"/>
          <w:spacing w:val="-24"/>
          <w:w w:val="105"/>
        </w:rPr>
        <w:t xml:space="preserve"> </w:t>
      </w:r>
      <w:r>
        <w:rPr>
          <w:color w:val="231F20"/>
          <w:w w:val="105"/>
        </w:rPr>
        <w:t>for</w:t>
      </w:r>
      <w:r>
        <w:rPr>
          <w:color w:val="231F20"/>
          <w:spacing w:val="-24"/>
          <w:w w:val="105"/>
        </w:rPr>
        <w:t xml:space="preserve"> </w:t>
      </w:r>
      <w:r>
        <w:rPr>
          <w:color w:val="231F20"/>
          <w:w w:val="105"/>
        </w:rPr>
        <w:t>disciplinary</w:t>
      </w:r>
      <w:r>
        <w:rPr>
          <w:color w:val="231F20"/>
          <w:spacing w:val="-24"/>
          <w:w w:val="105"/>
        </w:rPr>
        <w:t xml:space="preserve"> </w:t>
      </w:r>
      <w:r>
        <w:rPr>
          <w:color w:val="231F20"/>
          <w:w w:val="105"/>
        </w:rPr>
        <w:t>reasons.</w:t>
      </w:r>
    </w:p>
    <w:p w14:paraId="7DD1E82A" w14:textId="77777777" w:rsidR="00D360E5" w:rsidRDefault="00D360E5" w:rsidP="00D360E5">
      <w:pPr>
        <w:pStyle w:val="BodyText"/>
        <w:spacing w:before="116"/>
        <w:jc w:val="both"/>
      </w:pPr>
      <w:r>
        <w:rPr>
          <w:color w:val="231F20"/>
          <w:w w:val="110"/>
        </w:rPr>
        <w:t>COMPUTER/INTERNET  USE POLICY</w:t>
      </w:r>
    </w:p>
    <w:p w14:paraId="78C4A178" w14:textId="77777777" w:rsidR="00D360E5" w:rsidRDefault="00D360E5" w:rsidP="00D360E5">
      <w:pPr>
        <w:pStyle w:val="BodyText"/>
        <w:spacing w:line="235" w:lineRule="auto"/>
        <w:jc w:val="both"/>
      </w:pPr>
      <w:r>
        <w:rPr>
          <w:color w:val="231F20"/>
        </w:rPr>
        <w:t>Computers are used to support learning and enhance instruction. Students will use computers frequently in their regular classrooms. However, all of these computer privileges depend on a student’s using the technology in a responsible, efficient, ethical, and legal manner.  A student may not:</w:t>
      </w:r>
    </w:p>
    <w:p w14:paraId="2A736F82" w14:textId="77777777" w:rsidR="00D360E5" w:rsidRDefault="00D360E5" w:rsidP="00D360E5">
      <w:pPr>
        <w:pStyle w:val="ListParagraph"/>
        <w:numPr>
          <w:ilvl w:val="2"/>
          <w:numId w:val="4"/>
        </w:numPr>
        <w:tabs>
          <w:tab w:val="left" w:pos="1197"/>
          <w:tab w:val="left" w:pos="1198"/>
        </w:tabs>
        <w:spacing w:before="99"/>
        <w:rPr>
          <w:sz w:val="18"/>
        </w:rPr>
      </w:pPr>
      <w:r>
        <w:rPr>
          <w:color w:val="231F20"/>
          <w:sz w:val="18"/>
        </w:rPr>
        <w:t>Use the internet for any illegal purpose;</w:t>
      </w:r>
    </w:p>
    <w:p w14:paraId="29898BE5" w14:textId="77777777" w:rsidR="00D360E5" w:rsidRDefault="00D360E5" w:rsidP="00D360E5">
      <w:pPr>
        <w:pStyle w:val="ListParagraph"/>
        <w:numPr>
          <w:ilvl w:val="2"/>
          <w:numId w:val="4"/>
        </w:numPr>
        <w:tabs>
          <w:tab w:val="left" w:pos="1197"/>
          <w:tab w:val="left" w:pos="1198"/>
        </w:tabs>
        <w:spacing w:before="45"/>
        <w:rPr>
          <w:sz w:val="18"/>
        </w:rPr>
      </w:pPr>
      <w:r>
        <w:rPr>
          <w:color w:val="231F20"/>
          <w:w w:val="105"/>
          <w:sz w:val="18"/>
        </w:rPr>
        <w:t>Use</w:t>
      </w:r>
      <w:r>
        <w:rPr>
          <w:color w:val="231F20"/>
          <w:spacing w:val="-18"/>
          <w:w w:val="105"/>
          <w:sz w:val="18"/>
        </w:rPr>
        <w:t xml:space="preserve"> </w:t>
      </w:r>
      <w:r>
        <w:rPr>
          <w:color w:val="231F20"/>
          <w:w w:val="105"/>
          <w:sz w:val="18"/>
        </w:rPr>
        <w:t>any</w:t>
      </w:r>
      <w:r>
        <w:rPr>
          <w:color w:val="231F20"/>
          <w:spacing w:val="-18"/>
          <w:w w:val="105"/>
          <w:sz w:val="18"/>
        </w:rPr>
        <w:t xml:space="preserve"> </w:t>
      </w:r>
      <w:r>
        <w:rPr>
          <w:color w:val="231F20"/>
          <w:w w:val="105"/>
          <w:sz w:val="18"/>
        </w:rPr>
        <w:t>social</w:t>
      </w:r>
      <w:r>
        <w:rPr>
          <w:color w:val="231F20"/>
          <w:spacing w:val="-18"/>
          <w:w w:val="105"/>
          <w:sz w:val="18"/>
        </w:rPr>
        <w:t xml:space="preserve"> </w:t>
      </w:r>
      <w:r>
        <w:rPr>
          <w:color w:val="231F20"/>
          <w:w w:val="105"/>
          <w:sz w:val="18"/>
        </w:rPr>
        <w:t>networking</w:t>
      </w:r>
      <w:r>
        <w:rPr>
          <w:color w:val="231F20"/>
          <w:spacing w:val="-18"/>
          <w:w w:val="105"/>
          <w:sz w:val="18"/>
        </w:rPr>
        <w:t xml:space="preserve"> </w:t>
      </w:r>
      <w:r>
        <w:rPr>
          <w:color w:val="231F20"/>
          <w:w w:val="105"/>
          <w:sz w:val="18"/>
        </w:rPr>
        <w:t>site</w:t>
      </w:r>
      <w:r>
        <w:rPr>
          <w:color w:val="231F20"/>
          <w:spacing w:val="-18"/>
          <w:w w:val="105"/>
          <w:sz w:val="18"/>
        </w:rPr>
        <w:t xml:space="preserve"> </w:t>
      </w:r>
      <w:r>
        <w:rPr>
          <w:color w:val="231F20"/>
          <w:w w:val="105"/>
          <w:sz w:val="18"/>
        </w:rPr>
        <w:t>(Facebook,</w:t>
      </w:r>
      <w:r>
        <w:rPr>
          <w:color w:val="231F20"/>
          <w:spacing w:val="-18"/>
          <w:w w:val="105"/>
          <w:sz w:val="18"/>
        </w:rPr>
        <w:t xml:space="preserve"> </w:t>
      </w:r>
      <w:r>
        <w:rPr>
          <w:color w:val="231F20"/>
          <w:w w:val="105"/>
          <w:sz w:val="18"/>
        </w:rPr>
        <w:t>MySpace,</w:t>
      </w:r>
      <w:r>
        <w:rPr>
          <w:color w:val="231F20"/>
          <w:spacing w:val="-18"/>
          <w:w w:val="105"/>
          <w:sz w:val="18"/>
        </w:rPr>
        <w:t xml:space="preserve"> </w:t>
      </w:r>
      <w:r>
        <w:rPr>
          <w:color w:val="231F20"/>
          <w:w w:val="105"/>
          <w:sz w:val="18"/>
        </w:rPr>
        <w:t>Bebo,</w:t>
      </w:r>
      <w:r>
        <w:rPr>
          <w:color w:val="231F20"/>
          <w:spacing w:val="-18"/>
          <w:w w:val="105"/>
          <w:sz w:val="18"/>
        </w:rPr>
        <w:t xml:space="preserve"> </w:t>
      </w:r>
      <w:r>
        <w:rPr>
          <w:color w:val="231F20"/>
          <w:w w:val="105"/>
          <w:sz w:val="18"/>
        </w:rPr>
        <w:t>Twitter,</w:t>
      </w:r>
      <w:r>
        <w:rPr>
          <w:color w:val="231F20"/>
          <w:spacing w:val="-18"/>
          <w:w w:val="105"/>
          <w:sz w:val="18"/>
        </w:rPr>
        <w:t xml:space="preserve"> </w:t>
      </w:r>
      <w:r>
        <w:rPr>
          <w:color w:val="231F20"/>
          <w:w w:val="105"/>
          <w:sz w:val="18"/>
        </w:rPr>
        <w:t>etc.)</w:t>
      </w:r>
    </w:p>
    <w:p w14:paraId="1CC8967A" w14:textId="77777777" w:rsidR="00D360E5" w:rsidRDefault="00D360E5" w:rsidP="00D360E5">
      <w:pPr>
        <w:pStyle w:val="ListParagraph"/>
        <w:numPr>
          <w:ilvl w:val="2"/>
          <w:numId w:val="4"/>
        </w:numPr>
        <w:tabs>
          <w:tab w:val="left" w:pos="1197"/>
          <w:tab w:val="left" w:pos="1198"/>
        </w:tabs>
        <w:spacing w:before="45"/>
        <w:rPr>
          <w:sz w:val="18"/>
        </w:rPr>
      </w:pPr>
      <w:r>
        <w:rPr>
          <w:color w:val="231F20"/>
          <w:sz w:val="18"/>
        </w:rPr>
        <w:t>Use profane, obscene, impolite or abusive</w:t>
      </w:r>
      <w:r>
        <w:rPr>
          <w:color w:val="231F20"/>
          <w:spacing w:val="25"/>
          <w:sz w:val="18"/>
        </w:rPr>
        <w:t xml:space="preserve"> </w:t>
      </w:r>
      <w:r>
        <w:rPr>
          <w:color w:val="231F20"/>
          <w:sz w:val="18"/>
        </w:rPr>
        <w:t>language;</w:t>
      </w:r>
    </w:p>
    <w:p w14:paraId="56418855" w14:textId="77777777" w:rsidR="00D360E5" w:rsidRDefault="00D360E5" w:rsidP="00D360E5">
      <w:pPr>
        <w:pStyle w:val="ListParagraph"/>
        <w:numPr>
          <w:ilvl w:val="2"/>
          <w:numId w:val="4"/>
        </w:numPr>
        <w:tabs>
          <w:tab w:val="left" w:pos="1197"/>
          <w:tab w:val="left" w:pos="1198"/>
        </w:tabs>
        <w:spacing w:before="45"/>
        <w:rPr>
          <w:sz w:val="18"/>
        </w:rPr>
      </w:pPr>
      <w:r>
        <w:rPr>
          <w:color w:val="231F20"/>
          <w:sz w:val="18"/>
        </w:rPr>
        <w:t>Change computer ﬁles that do not belong to the</w:t>
      </w:r>
      <w:r>
        <w:rPr>
          <w:color w:val="231F20"/>
          <w:spacing w:val="20"/>
          <w:sz w:val="18"/>
        </w:rPr>
        <w:t xml:space="preserve"> </w:t>
      </w:r>
      <w:r>
        <w:rPr>
          <w:color w:val="231F20"/>
          <w:sz w:val="18"/>
        </w:rPr>
        <w:t>user;</w:t>
      </w:r>
    </w:p>
    <w:p w14:paraId="2B17FFB2" w14:textId="77777777" w:rsidR="00D360E5" w:rsidRDefault="00D360E5" w:rsidP="00D360E5">
      <w:pPr>
        <w:pStyle w:val="ListParagraph"/>
        <w:numPr>
          <w:ilvl w:val="2"/>
          <w:numId w:val="4"/>
        </w:numPr>
        <w:tabs>
          <w:tab w:val="left" w:pos="1197"/>
          <w:tab w:val="left" w:pos="1198"/>
        </w:tabs>
        <w:spacing w:before="45"/>
        <w:rPr>
          <w:sz w:val="18"/>
        </w:rPr>
      </w:pPr>
      <w:r>
        <w:rPr>
          <w:color w:val="231F20"/>
          <w:sz w:val="18"/>
        </w:rPr>
        <w:t>Violate someone else’s</w:t>
      </w:r>
      <w:r>
        <w:rPr>
          <w:color w:val="231F20"/>
          <w:spacing w:val="25"/>
          <w:sz w:val="18"/>
        </w:rPr>
        <w:t xml:space="preserve"> </w:t>
      </w:r>
      <w:r>
        <w:rPr>
          <w:color w:val="231F20"/>
          <w:sz w:val="18"/>
        </w:rPr>
        <w:t>privacy;</w:t>
      </w:r>
    </w:p>
    <w:p w14:paraId="52B908D5" w14:textId="77777777" w:rsidR="00D360E5" w:rsidRDefault="00D360E5" w:rsidP="00D360E5">
      <w:pPr>
        <w:pStyle w:val="ListParagraph"/>
        <w:numPr>
          <w:ilvl w:val="2"/>
          <w:numId w:val="4"/>
        </w:numPr>
        <w:tabs>
          <w:tab w:val="left" w:pos="1197"/>
          <w:tab w:val="left" w:pos="1198"/>
        </w:tabs>
        <w:spacing w:before="45"/>
        <w:rPr>
          <w:sz w:val="18"/>
        </w:rPr>
      </w:pPr>
      <w:r>
        <w:rPr>
          <w:color w:val="231F20"/>
          <w:sz w:val="18"/>
        </w:rPr>
        <w:t>Share</w:t>
      </w:r>
      <w:r>
        <w:rPr>
          <w:color w:val="231F20"/>
          <w:spacing w:val="5"/>
          <w:sz w:val="18"/>
        </w:rPr>
        <w:t xml:space="preserve"> </w:t>
      </w:r>
      <w:r>
        <w:rPr>
          <w:color w:val="231F20"/>
          <w:sz w:val="18"/>
        </w:rPr>
        <w:t>his/her</w:t>
      </w:r>
      <w:r>
        <w:rPr>
          <w:color w:val="231F20"/>
          <w:spacing w:val="5"/>
          <w:sz w:val="18"/>
        </w:rPr>
        <w:t xml:space="preserve"> </w:t>
      </w:r>
      <w:r>
        <w:rPr>
          <w:color w:val="231F20"/>
          <w:sz w:val="18"/>
        </w:rPr>
        <w:t>password</w:t>
      </w:r>
      <w:r>
        <w:rPr>
          <w:color w:val="231F20"/>
          <w:spacing w:val="5"/>
          <w:sz w:val="18"/>
        </w:rPr>
        <w:t xml:space="preserve"> </w:t>
      </w:r>
      <w:r>
        <w:rPr>
          <w:color w:val="231F20"/>
          <w:sz w:val="18"/>
        </w:rPr>
        <w:t>with</w:t>
      </w:r>
      <w:r>
        <w:rPr>
          <w:color w:val="231F20"/>
          <w:spacing w:val="5"/>
          <w:sz w:val="18"/>
        </w:rPr>
        <w:t xml:space="preserve"> </w:t>
      </w:r>
      <w:r>
        <w:rPr>
          <w:color w:val="231F20"/>
          <w:sz w:val="18"/>
        </w:rPr>
        <w:t>anyone</w:t>
      </w:r>
      <w:r>
        <w:rPr>
          <w:color w:val="231F20"/>
          <w:spacing w:val="5"/>
          <w:sz w:val="18"/>
        </w:rPr>
        <w:t xml:space="preserve"> </w:t>
      </w:r>
      <w:r>
        <w:rPr>
          <w:color w:val="231F20"/>
          <w:sz w:val="18"/>
        </w:rPr>
        <w:t>except</w:t>
      </w:r>
      <w:r>
        <w:rPr>
          <w:color w:val="231F20"/>
          <w:spacing w:val="5"/>
          <w:sz w:val="18"/>
        </w:rPr>
        <w:t xml:space="preserve"> </w:t>
      </w:r>
      <w:r>
        <w:rPr>
          <w:color w:val="231F20"/>
          <w:sz w:val="18"/>
        </w:rPr>
        <w:t>adults</w:t>
      </w:r>
      <w:r>
        <w:rPr>
          <w:color w:val="231F20"/>
          <w:spacing w:val="5"/>
          <w:sz w:val="18"/>
        </w:rPr>
        <w:t xml:space="preserve"> </w:t>
      </w:r>
      <w:r>
        <w:rPr>
          <w:color w:val="231F20"/>
          <w:sz w:val="18"/>
        </w:rPr>
        <w:t>at</w:t>
      </w:r>
      <w:r>
        <w:rPr>
          <w:color w:val="231F20"/>
          <w:spacing w:val="5"/>
          <w:sz w:val="18"/>
        </w:rPr>
        <w:t xml:space="preserve"> </w:t>
      </w:r>
      <w:r>
        <w:rPr>
          <w:color w:val="231F20"/>
          <w:sz w:val="18"/>
        </w:rPr>
        <w:t>the</w:t>
      </w:r>
      <w:r>
        <w:rPr>
          <w:color w:val="231F20"/>
          <w:spacing w:val="5"/>
          <w:sz w:val="18"/>
        </w:rPr>
        <w:t xml:space="preserve"> </w:t>
      </w:r>
      <w:r>
        <w:rPr>
          <w:color w:val="231F20"/>
          <w:sz w:val="18"/>
        </w:rPr>
        <w:t>school.</w:t>
      </w:r>
    </w:p>
    <w:p w14:paraId="1F94C3EC" w14:textId="77777777" w:rsidR="00D360E5" w:rsidRDefault="00D360E5" w:rsidP="00D360E5">
      <w:pPr>
        <w:pStyle w:val="BodyText"/>
        <w:spacing w:before="126" w:line="235" w:lineRule="auto"/>
        <w:jc w:val="both"/>
      </w:pPr>
      <w:r>
        <w:rPr>
          <w:color w:val="231F20"/>
          <w:w w:val="105"/>
        </w:rPr>
        <w:t>A student will not be allowed to access the internet or email until the student and a parent/guardian</w:t>
      </w:r>
      <w:r>
        <w:rPr>
          <w:color w:val="231F20"/>
          <w:spacing w:val="-12"/>
          <w:w w:val="105"/>
        </w:rPr>
        <w:t xml:space="preserve"> </w:t>
      </w:r>
      <w:r>
        <w:rPr>
          <w:color w:val="231F20"/>
          <w:w w:val="105"/>
        </w:rPr>
        <w:t>have</w:t>
      </w:r>
      <w:r>
        <w:rPr>
          <w:color w:val="231F20"/>
          <w:spacing w:val="-11"/>
          <w:w w:val="105"/>
        </w:rPr>
        <w:t xml:space="preserve"> </w:t>
      </w:r>
      <w:r>
        <w:rPr>
          <w:color w:val="231F20"/>
          <w:w w:val="105"/>
        </w:rPr>
        <w:t>signed</w:t>
      </w:r>
      <w:r>
        <w:rPr>
          <w:color w:val="231F20"/>
          <w:spacing w:val="-11"/>
          <w:w w:val="105"/>
        </w:rPr>
        <w:t xml:space="preserve"> </w:t>
      </w:r>
      <w:r>
        <w:rPr>
          <w:color w:val="231F20"/>
          <w:w w:val="105"/>
        </w:rPr>
        <w:t>a</w:t>
      </w:r>
      <w:r>
        <w:rPr>
          <w:color w:val="231F20"/>
          <w:spacing w:val="-11"/>
          <w:w w:val="105"/>
        </w:rPr>
        <w:t xml:space="preserve"> </w:t>
      </w:r>
      <w:r>
        <w:rPr>
          <w:color w:val="231F20"/>
          <w:w w:val="105"/>
        </w:rPr>
        <w:t>technology</w:t>
      </w:r>
      <w:r>
        <w:rPr>
          <w:color w:val="231F20"/>
          <w:spacing w:val="-12"/>
          <w:w w:val="105"/>
        </w:rPr>
        <w:t xml:space="preserve"> </w:t>
      </w:r>
      <w:r>
        <w:rPr>
          <w:color w:val="231F20"/>
          <w:w w:val="105"/>
        </w:rPr>
        <w:t>release</w:t>
      </w:r>
      <w:r>
        <w:rPr>
          <w:color w:val="231F20"/>
          <w:spacing w:val="-11"/>
          <w:w w:val="105"/>
        </w:rPr>
        <w:t xml:space="preserve"> </w:t>
      </w:r>
      <w:r>
        <w:rPr>
          <w:color w:val="231F20"/>
          <w:w w:val="105"/>
        </w:rPr>
        <w:t>agreement.</w:t>
      </w:r>
      <w:r>
        <w:rPr>
          <w:color w:val="231F20"/>
          <w:spacing w:val="20"/>
          <w:w w:val="105"/>
        </w:rPr>
        <w:t xml:space="preserve"> </w:t>
      </w:r>
      <w:r>
        <w:rPr>
          <w:color w:val="231F20"/>
          <w:w w:val="105"/>
        </w:rPr>
        <w:t>Unacceptable</w:t>
      </w:r>
      <w:r>
        <w:rPr>
          <w:color w:val="231F20"/>
          <w:spacing w:val="-11"/>
          <w:w w:val="105"/>
        </w:rPr>
        <w:t xml:space="preserve"> </w:t>
      </w:r>
      <w:r>
        <w:rPr>
          <w:color w:val="231F20"/>
          <w:w w:val="105"/>
        </w:rPr>
        <w:t>use</w:t>
      </w:r>
      <w:r>
        <w:rPr>
          <w:color w:val="231F20"/>
          <w:spacing w:val="-11"/>
          <w:w w:val="105"/>
        </w:rPr>
        <w:t xml:space="preserve"> </w:t>
      </w:r>
      <w:r>
        <w:rPr>
          <w:color w:val="231F20"/>
          <w:w w:val="105"/>
        </w:rPr>
        <w:t>of</w:t>
      </w:r>
      <w:r>
        <w:rPr>
          <w:color w:val="231F20"/>
          <w:spacing w:val="-12"/>
          <w:w w:val="105"/>
        </w:rPr>
        <w:t xml:space="preserve"> </w:t>
      </w:r>
      <w:r>
        <w:rPr>
          <w:color w:val="231F20"/>
          <w:w w:val="105"/>
        </w:rPr>
        <w:t>the internet</w:t>
      </w:r>
      <w:r>
        <w:rPr>
          <w:color w:val="231F20"/>
          <w:spacing w:val="-26"/>
          <w:w w:val="105"/>
        </w:rPr>
        <w:t xml:space="preserve"> </w:t>
      </w:r>
      <w:r>
        <w:rPr>
          <w:color w:val="231F20"/>
          <w:w w:val="105"/>
        </w:rPr>
        <w:t>will</w:t>
      </w:r>
      <w:r>
        <w:rPr>
          <w:color w:val="231F20"/>
          <w:spacing w:val="-26"/>
          <w:w w:val="105"/>
        </w:rPr>
        <w:t xml:space="preserve"> </w:t>
      </w:r>
      <w:r>
        <w:rPr>
          <w:color w:val="231F20"/>
          <w:w w:val="105"/>
        </w:rPr>
        <w:t>result</w:t>
      </w:r>
      <w:r>
        <w:rPr>
          <w:color w:val="231F20"/>
          <w:spacing w:val="-26"/>
          <w:w w:val="105"/>
        </w:rPr>
        <w:t xml:space="preserve"> </w:t>
      </w:r>
      <w:r>
        <w:rPr>
          <w:color w:val="231F20"/>
          <w:w w:val="105"/>
        </w:rPr>
        <w:t>in</w:t>
      </w:r>
      <w:r>
        <w:rPr>
          <w:color w:val="231F20"/>
          <w:spacing w:val="-26"/>
          <w:w w:val="105"/>
        </w:rPr>
        <w:t xml:space="preserve"> </w:t>
      </w:r>
      <w:r>
        <w:rPr>
          <w:color w:val="231F20"/>
          <w:w w:val="105"/>
        </w:rPr>
        <w:t>immediate</w:t>
      </w:r>
      <w:r>
        <w:rPr>
          <w:color w:val="231F20"/>
          <w:spacing w:val="-25"/>
          <w:w w:val="105"/>
        </w:rPr>
        <w:t xml:space="preserve"> </w:t>
      </w:r>
      <w:r>
        <w:rPr>
          <w:color w:val="231F20"/>
          <w:w w:val="105"/>
        </w:rPr>
        <w:t>revocation</w:t>
      </w:r>
      <w:r>
        <w:rPr>
          <w:color w:val="231F20"/>
          <w:spacing w:val="-26"/>
          <w:w w:val="105"/>
        </w:rPr>
        <w:t xml:space="preserve"> </w:t>
      </w:r>
      <w:r>
        <w:rPr>
          <w:color w:val="231F20"/>
          <w:w w:val="105"/>
        </w:rPr>
        <w:t>of</w:t>
      </w:r>
      <w:r>
        <w:rPr>
          <w:color w:val="231F20"/>
          <w:spacing w:val="-26"/>
          <w:w w:val="105"/>
        </w:rPr>
        <w:t xml:space="preserve"> </w:t>
      </w:r>
      <w:r>
        <w:rPr>
          <w:color w:val="231F20"/>
          <w:w w:val="105"/>
        </w:rPr>
        <w:t>access</w:t>
      </w:r>
      <w:r>
        <w:rPr>
          <w:color w:val="231F20"/>
          <w:spacing w:val="-26"/>
          <w:w w:val="105"/>
        </w:rPr>
        <w:t xml:space="preserve"> </w:t>
      </w:r>
      <w:r>
        <w:rPr>
          <w:color w:val="231F20"/>
          <w:w w:val="105"/>
        </w:rPr>
        <w:t>privileges.</w:t>
      </w:r>
    </w:p>
    <w:p w14:paraId="292D07D5" w14:textId="77777777" w:rsidR="00D360E5" w:rsidRDefault="00D360E5" w:rsidP="00D360E5">
      <w:pPr>
        <w:pStyle w:val="ListParagraph"/>
        <w:numPr>
          <w:ilvl w:val="1"/>
          <w:numId w:val="3"/>
        </w:numPr>
        <w:tabs>
          <w:tab w:val="left" w:pos="478"/>
        </w:tabs>
        <w:spacing w:before="100" w:line="235" w:lineRule="auto"/>
        <w:ind w:right="105"/>
        <w:jc w:val="both"/>
        <w:rPr>
          <w:sz w:val="18"/>
        </w:rPr>
      </w:pPr>
      <w:r>
        <w:rPr>
          <w:color w:val="231F20"/>
          <w:spacing w:val="3"/>
          <w:w w:val="102"/>
          <w:sz w:val="18"/>
        </w:rPr>
        <w:br w:type="column"/>
      </w:r>
      <w:r>
        <w:rPr>
          <w:color w:val="231F20"/>
          <w:spacing w:val="1"/>
          <w:sz w:val="18"/>
        </w:rPr>
        <w:t xml:space="preserve">Level </w:t>
      </w:r>
      <w:r>
        <w:rPr>
          <w:color w:val="231F20"/>
          <w:sz w:val="18"/>
        </w:rPr>
        <w:t xml:space="preserve">1 </w:t>
      </w:r>
      <w:r>
        <w:rPr>
          <w:color w:val="231F20"/>
          <w:spacing w:val="1"/>
          <w:sz w:val="18"/>
        </w:rPr>
        <w:t xml:space="preserve">Discipline: </w:t>
      </w:r>
      <w:r>
        <w:rPr>
          <w:color w:val="231F20"/>
          <w:sz w:val="18"/>
        </w:rPr>
        <w:t>Level 1 discipline is used for minor acts of misconduct which interfere with the good order of school. Level 1 offenses are generally MINOR OFFENSES and may represent a failure to demonstrate universally deﬁned expectations or social skills. It is the responsibility of all staff to address minor offenses as soon as practicable within the environment in which the misbehavior occurred. Following appropriate teacher intervention, students may be referred to   an</w:t>
      </w:r>
      <w:r>
        <w:rPr>
          <w:color w:val="231F20"/>
          <w:spacing w:val="-5"/>
          <w:sz w:val="18"/>
        </w:rPr>
        <w:t xml:space="preserve"> </w:t>
      </w:r>
      <w:r>
        <w:rPr>
          <w:color w:val="231F20"/>
          <w:sz w:val="18"/>
        </w:rPr>
        <w:t>administrator.</w:t>
      </w:r>
    </w:p>
    <w:p w14:paraId="3F923AB7" w14:textId="77777777" w:rsidR="00D360E5" w:rsidRDefault="00D360E5" w:rsidP="00D360E5">
      <w:pPr>
        <w:pStyle w:val="BodyText"/>
        <w:spacing w:before="7"/>
        <w:ind w:left="0"/>
        <w:rPr>
          <w:sz w:val="6"/>
        </w:rPr>
      </w:pPr>
    </w:p>
    <w:tbl>
      <w:tblPr>
        <w:tblW w:w="0" w:type="auto"/>
        <w:tblInd w:w="22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40"/>
        <w:gridCol w:w="2150"/>
        <w:gridCol w:w="2140"/>
      </w:tblGrid>
      <w:tr w:rsidR="00D360E5" w14:paraId="59BCE183" w14:textId="77777777" w:rsidTr="00B76798">
        <w:trPr>
          <w:trHeight w:val="460"/>
        </w:trPr>
        <w:tc>
          <w:tcPr>
            <w:tcW w:w="2140" w:type="dxa"/>
            <w:shd w:val="clear" w:color="auto" w:fill="EBECEC"/>
          </w:tcPr>
          <w:p w14:paraId="67E34B21" w14:textId="77777777" w:rsidR="00D360E5" w:rsidRDefault="00D360E5" w:rsidP="00B76798">
            <w:pPr>
              <w:pStyle w:val="TableParagraph"/>
              <w:spacing w:before="60"/>
              <w:ind w:left="396"/>
              <w:rPr>
                <w:sz w:val="18"/>
              </w:rPr>
            </w:pPr>
            <w:r>
              <w:rPr>
                <w:color w:val="231F20"/>
                <w:sz w:val="18"/>
              </w:rPr>
              <w:t>Level  1 Discipline</w:t>
            </w:r>
          </w:p>
        </w:tc>
        <w:tc>
          <w:tcPr>
            <w:tcW w:w="2150" w:type="dxa"/>
            <w:shd w:val="clear" w:color="auto" w:fill="EBECEC"/>
          </w:tcPr>
          <w:p w14:paraId="15C62A3A" w14:textId="77777777" w:rsidR="00D360E5" w:rsidRDefault="00D360E5" w:rsidP="00B76798">
            <w:pPr>
              <w:pStyle w:val="TableParagraph"/>
              <w:spacing w:before="60"/>
              <w:ind w:left="261"/>
              <w:rPr>
                <w:sz w:val="18"/>
              </w:rPr>
            </w:pPr>
            <w:r>
              <w:rPr>
                <w:color w:val="231F20"/>
                <w:w w:val="105"/>
                <w:sz w:val="18"/>
              </w:rPr>
              <w:t>Minimum Discipline</w:t>
            </w:r>
          </w:p>
        </w:tc>
        <w:tc>
          <w:tcPr>
            <w:tcW w:w="2140" w:type="dxa"/>
            <w:shd w:val="clear" w:color="auto" w:fill="EBECEC"/>
          </w:tcPr>
          <w:p w14:paraId="6E4EA27F" w14:textId="77777777" w:rsidR="00D360E5" w:rsidRDefault="00D360E5" w:rsidP="00B76798">
            <w:pPr>
              <w:pStyle w:val="TableParagraph"/>
              <w:spacing w:before="60"/>
              <w:ind w:left="237"/>
              <w:rPr>
                <w:sz w:val="18"/>
              </w:rPr>
            </w:pPr>
            <w:r>
              <w:rPr>
                <w:color w:val="231F20"/>
                <w:w w:val="105"/>
                <w:sz w:val="18"/>
              </w:rPr>
              <w:t>Maximum Discipline</w:t>
            </w:r>
          </w:p>
        </w:tc>
      </w:tr>
      <w:tr w:rsidR="00D360E5" w14:paraId="087A910C" w14:textId="77777777" w:rsidTr="00B76798">
        <w:trPr>
          <w:trHeight w:val="1020"/>
        </w:trPr>
        <w:tc>
          <w:tcPr>
            <w:tcW w:w="2140" w:type="dxa"/>
          </w:tcPr>
          <w:p w14:paraId="3E2456B3" w14:textId="77777777" w:rsidR="00D360E5" w:rsidRDefault="00D360E5" w:rsidP="00B76798">
            <w:pPr>
              <w:pStyle w:val="TableParagraph"/>
              <w:spacing w:before="60"/>
              <w:ind w:left="50"/>
              <w:rPr>
                <w:sz w:val="18"/>
              </w:rPr>
            </w:pPr>
            <w:r>
              <w:rPr>
                <w:color w:val="231F20"/>
                <w:sz w:val="18"/>
              </w:rPr>
              <w:t>Elementary</w:t>
            </w:r>
          </w:p>
        </w:tc>
        <w:tc>
          <w:tcPr>
            <w:tcW w:w="2150" w:type="dxa"/>
          </w:tcPr>
          <w:p w14:paraId="131EF163" w14:textId="77777777" w:rsidR="00D360E5" w:rsidRDefault="00D360E5" w:rsidP="00B76798">
            <w:pPr>
              <w:pStyle w:val="TableParagraph"/>
              <w:spacing w:before="64" w:line="235" w:lineRule="auto"/>
              <w:ind w:left="51"/>
              <w:rPr>
                <w:sz w:val="18"/>
              </w:rPr>
            </w:pPr>
            <w:r>
              <w:rPr>
                <w:color w:val="231F20"/>
                <w:sz w:val="18"/>
              </w:rPr>
              <w:t>Local interventions and support</w:t>
            </w:r>
          </w:p>
          <w:p w14:paraId="251F2D12" w14:textId="77777777" w:rsidR="00D360E5" w:rsidRDefault="00D360E5" w:rsidP="00B76798">
            <w:pPr>
              <w:pStyle w:val="TableParagraph"/>
              <w:spacing w:before="55"/>
              <w:ind w:left="51"/>
              <w:rPr>
                <w:sz w:val="18"/>
              </w:rPr>
            </w:pPr>
            <w:r>
              <w:rPr>
                <w:color w:val="231F20"/>
                <w:sz w:val="18"/>
              </w:rPr>
              <w:t>Alternatives  to suspension</w:t>
            </w:r>
          </w:p>
        </w:tc>
        <w:tc>
          <w:tcPr>
            <w:tcW w:w="2140" w:type="dxa"/>
          </w:tcPr>
          <w:p w14:paraId="3810D7AB" w14:textId="77777777" w:rsidR="00D360E5" w:rsidRDefault="00D360E5" w:rsidP="00B76798">
            <w:pPr>
              <w:pStyle w:val="TableParagraph"/>
              <w:spacing w:before="64" w:line="235" w:lineRule="auto"/>
              <w:ind w:left="50"/>
              <w:rPr>
                <w:sz w:val="18"/>
              </w:rPr>
            </w:pPr>
            <w:r>
              <w:rPr>
                <w:color w:val="231F20"/>
                <w:sz w:val="18"/>
              </w:rPr>
              <w:t>Local intervention and support</w:t>
            </w:r>
          </w:p>
          <w:p w14:paraId="792E8393" w14:textId="77777777" w:rsidR="00D360E5" w:rsidRDefault="00D360E5" w:rsidP="00B76798">
            <w:pPr>
              <w:pStyle w:val="TableParagraph"/>
              <w:spacing w:before="60" w:line="235" w:lineRule="auto"/>
              <w:ind w:left="50"/>
              <w:rPr>
                <w:sz w:val="18"/>
              </w:rPr>
            </w:pPr>
            <w:r>
              <w:rPr>
                <w:color w:val="231F20"/>
                <w:sz w:val="18"/>
              </w:rPr>
              <w:t>(3) days of administrative detention</w:t>
            </w:r>
          </w:p>
        </w:tc>
      </w:tr>
      <w:tr w:rsidR="00D360E5" w14:paraId="7E4F2C57" w14:textId="77777777" w:rsidTr="00B76798">
        <w:trPr>
          <w:trHeight w:val="1800"/>
        </w:trPr>
        <w:tc>
          <w:tcPr>
            <w:tcW w:w="2140" w:type="dxa"/>
          </w:tcPr>
          <w:p w14:paraId="611B2989" w14:textId="77777777" w:rsidR="00D360E5" w:rsidRDefault="00D360E5" w:rsidP="00B76798">
            <w:pPr>
              <w:pStyle w:val="TableParagraph"/>
              <w:spacing w:before="60"/>
              <w:ind w:left="50"/>
              <w:rPr>
                <w:sz w:val="18"/>
              </w:rPr>
            </w:pPr>
            <w:r>
              <w:rPr>
                <w:color w:val="231F20"/>
                <w:w w:val="105"/>
                <w:sz w:val="18"/>
              </w:rPr>
              <w:t>Middle/High</w:t>
            </w:r>
          </w:p>
        </w:tc>
        <w:tc>
          <w:tcPr>
            <w:tcW w:w="2150" w:type="dxa"/>
          </w:tcPr>
          <w:p w14:paraId="6A15651A" w14:textId="77777777" w:rsidR="00D360E5" w:rsidRDefault="00D360E5" w:rsidP="00B76798">
            <w:pPr>
              <w:pStyle w:val="TableParagraph"/>
              <w:spacing w:before="64" w:line="235" w:lineRule="auto"/>
              <w:ind w:left="51"/>
              <w:rPr>
                <w:sz w:val="18"/>
              </w:rPr>
            </w:pPr>
            <w:r>
              <w:rPr>
                <w:color w:val="231F20"/>
                <w:sz w:val="18"/>
              </w:rPr>
              <w:t>Local interventions and support</w:t>
            </w:r>
          </w:p>
          <w:p w14:paraId="51D48BB5" w14:textId="77777777" w:rsidR="00D360E5" w:rsidRDefault="00D360E5" w:rsidP="00B76798">
            <w:pPr>
              <w:pStyle w:val="TableParagraph"/>
              <w:spacing w:before="55"/>
              <w:ind w:left="51"/>
              <w:rPr>
                <w:sz w:val="18"/>
              </w:rPr>
            </w:pPr>
            <w:r>
              <w:rPr>
                <w:color w:val="231F20"/>
                <w:sz w:val="18"/>
              </w:rPr>
              <w:t>Alternatives  to suspension</w:t>
            </w:r>
          </w:p>
        </w:tc>
        <w:tc>
          <w:tcPr>
            <w:tcW w:w="2140" w:type="dxa"/>
          </w:tcPr>
          <w:p w14:paraId="620082DB" w14:textId="77777777" w:rsidR="00D360E5" w:rsidRDefault="00D360E5" w:rsidP="00B76798">
            <w:pPr>
              <w:pStyle w:val="TableParagraph"/>
              <w:spacing w:before="64" w:line="235" w:lineRule="auto"/>
              <w:ind w:left="50"/>
              <w:rPr>
                <w:sz w:val="18"/>
              </w:rPr>
            </w:pPr>
            <w:r>
              <w:rPr>
                <w:color w:val="231F20"/>
                <w:sz w:val="18"/>
              </w:rPr>
              <w:t>Local interventions and support</w:t>
            </w:r>
          </w:p>
          <w:p w14:paraId="48A8FF2C" w14:textId="77777777" w:rsidR="00D360E5" w:rsidRDefault="00D360E5" w:rsidP="00B76798">
            <w:pPr>
              <w:pStyle w:val="TableParagraph"/>
              <w:spacing w:before="60" w:line="235" w:lineRule="auto"/>
              <w:ind w:left="50"/>
              <w:rPr>
                <w:sz w:val="18"/>
              </w:rPr>
            </w:pPr>
            <w:r>
              <w:rPr>
                <w:color w:val="231F20"/>
                <w:w w:val="105"/>
                <w:sz w:val="18"/>
              </w:rPr>
              <w:t xml:space="preserve">(3) days of administrative </w:t>
            </w:r>
            <w:r>
              <w:rPr>
                <w:color w:val="231F20"/>
                <w:sz w:val="18"/>
              </w:rPr>
              <w:t>detention OR</w:t>
            </w:r>
          </w:p>
          <w:p w14:paraId="16521F3E" w14:textId="77777777" w:rsidR="00D360E5" w:rsidRDefault="00D360E5" w:rsidP="00B76798">
            <w:pPr>
              <w:pStyle w:val="TableParagraph"/>
              <w:spacing w:before="51"/>
              <w:ind w:left="50"/>
              <w:rPr>
                <w:sz w:val="18"/>
              </w:rPr>
            </w:pPr>
            <w:r>
              <w:rPr>
                <w:color w:val="231F20"/>
                <w:sz w:val="18"/>
              </w:rPr>
              <w:t>(3) days of In-School</w:t>
            </w:r>
          </w:p>
          <w:p w14:paraId="67854259" w14:textId="77777777" w:rsidR="00D360E5" w:rsidRDefault="00D360E5" w:rsidP="00B76798">
            <w:pPr>
              <w:pStyle w:val="TableParagraph"/>
              <w:spacing w:before="58"/>
              <w:ind w:left="50" w:right="49"/>
              <w:rPr>
                <w:sz w:val="18"/>
              </w:rPr>
            </w:pPr>
            <w:r>
              <w:rPr>
                <w:color w:val="231F20"/>
                <w:sz w:val="18"/>
              </w:rPr>
              <w:t>Suspension/Success Center Interventions</w:t>
            </w:r>
          </w:p>
        </w:tc>
      </w:tr>
    </w:tbl>
    <w:p w14:paraId="3E6507E8" w14:textId="77777777" w:rsidR="00D360E5" w:rsidRDefault="00D360E5" w:rsidP="00D360E5">
      <w:pPr>
        <w:rPr>
          <w:sz w:val="18"/>
        </w:rPr>
        <w:sectPr w:rsidR="00D360E5">
          <w:footerReference w:type="default" r:id="rId8"/>
          <w:pgSz w:w="15840" w:h="12240" w:orient="landscape"/>
          <w:pgMar w:top="540" w:right="520" w:bottom="700" w:left="540" w:header="0" w:footer="508" w:gutter="0"/>
          <w:cols w:num="2" w:space="720" w:equalWidth="0">
            <w:col w:w="6754" w:space="1166"/>
            <w:col w:w="6860"/>
          </w:cols>
        </w:sectPr>
      </w:pPr>
    </w:p>
    <w:p w14:paraId="44ED2453" w14:textId="77777777" w:rsidR="00D360E5" w:rsidRDefault="00D360E5" w:rsidP="00D360E5">
      <w:pPr>
        <w:pStyle w:val="ListParagraph"/>
        <w:numPr>
          <w:ilvl w:val="1"/>
          <w:numId w:val="3"/>
        </w:numPr>
        <w:tabs>
          <w:tab w:val="left" w:pos="478"/>
        </w:tabs>
        <w:spacing w:before="100" w:line="235" w:lineRule="auto"/>
        <w:jc w:val="both"/>
        <w:rPr>
          <w:sz w:val="18"/>
        </w:rPr>
      </w:pPr>
      <w:r>
        <w:rPr>
          <w:color w:val="231F20"/>
          <w:spacing w:val="1"/>
          <w:w w:val="105"/>
          <w:sz w:val="18"/>
        </w:rPr>
        <w:t>Level</w:t>
      </w:r>
      <w:r>
        <w:rPr>
          <w:color w:val="231F20"/>
          <w:spacing w:val="-2"/>
          <w:w w:val="105"/>
          <w:sz w:val="18"/>
        </w:rPr>
        <w:t xml:space="preserve"> </w:t>
      </w:r>
      <w:r>
        <w:rPr>
          <w:color w:val="231F20"/>
          <w:w w:val="105"/>
          <w:sz w:val="18"/>
        </w:rPr>
        <w:t>2</w:t>
      </w:r>
      <w:r>
        <w:rPr>
          <w:color w:val="231F20"/>
          <w:spacing w:val="-2"/>
          <w:w w:val="105"/>
          <w:sz w:val="18"/>
        </w:rPr>
        <w:t xml:space="preserve"> </w:t>
      </w:r>
      <w:r>
        <w:rPr>
          <w:color w:val="231F20"/>
          <w:spacing w:val="1"/>
          <w:w w:val="105"/>
          <w:sz w:val="18"/>
        </w:rPr>
        <w:t>Discipline:</w:t>
      </w:r>
      <w:r>
        <w:rPr>
          <w:color w:val="231F20"/>
          <w:spacing w:val="35"/>
          <w:w w:val="105"/>
          <w:sz w:val="18"/>
        </w:rPr>
        <w:t xml:space="preserve"> </w:t>
      </w:r>
      <w:r>
        <w:rPr>
          <w:color w:val="231F20"/>
          <w:w w:val="105"/>
          <w:sz w:val="18"/>
        </w:rPr>
        <w:t>Level</w:t>
      </w:r>
      <w:r>
        <w:rPr>
          <w:color w:val="231F20"/>
          <w:spacing w:val="-10"/>
          <w:w w:val="105"/>
          <w:sz w:val="18"/>
        </w:rPr>
        <w:t xml:space="preserve"> </w:t>
      </w:r>
      <w:r>
        <w:rPr>
          <w:color w:val="231F20"/>
          <w:w w:val="105"/>
          <w:sz w:val="18"/>
        </w:rPr>
        <w:t>2</w:t>
      </w:r>
      <w:r>
        <w:rPr>
          <w:color w:val="231F20"/>
          <w:spacing w:val="-10"/>
          <w:w w:val="105"/>
          <w:sz w:val="18"/>
        </w:rPr>
        <w:t xml:space="preserve"> </w:t>
      </w:r>
      <w:r>
        <w:rPr>
          <w:color w:val="231F20"/>
          <w:w w:val="105"/>
          <w:sz w:val="18"/>
        </w:rPr>
        <w:t>discipline</w:t>
      </w:r>
      <w:r>
        <w:rPr>
          <w:color w:val="231F20"/>
          <w:spacing w:val="-10"/>
          <w:w w:val="105"/>
          <w:sz w:val="18"/>
        </w:rPr>
        <w:t xml:space="preserve"> </w:t>
      </w:r>
      <w:r>
        <w:rPr>
          <w:color w:val="231F20"/>
          <w:w w:val="105"/>
          <w:sz w:val="18"/>
        </w:rPr>
        <w:t>offenses</w:t>
      </w:r>
      <w:r>
        <w:rPr>
          <w:color w:val="231F20"/>
          <w:spacing w:val="-10"/>
          <w:w w:val="105"/>
          <w:sz w:val="18"/>
        </w:rPr>
        <w:t xml:space="preserve"> </w:t>
      </w:r>
      <w:r>
        <w:rPr>
          <w:color w:val="231F20"/>
          <w:w w:val="105"/>
          <w:sz w:val="18"/>
        </w:rPr>
        <w:t>are</w:t>
      </w:r>
      <w:r>
        <w:rPr>
          <w:color w:val="231F20"/>
          <w:spacing w:val="-10"/>
          <w:w w:val="105"/>
          <w:sz w:val="18"/>
        </w:rPr>
        <w:t xml:space="preserve"> </w:t>
      </w:r>
      <w:r>
        <w:rPr>
          <w:color w:val="231F20"/>
          <w:w w:val="105"/>
          <w:sz w:val="18"/>
        </w:rPr>
        <w:t>intermediate</w:t>
      </w:r>
      <w:r>
        <w:rPr>
          <w:color w:val="231F20"/>
          <w:spacing w:val="-11"/>
          <w:w w:val="105"/>
          <w:sz w:val="18"/>
        </w:rPr>
        <w:t xml:space="preserve"> </w:t>
      </w:r>
      <w:r>
        <w:rPr>
          <w:color w:val="231F20"/>
          <w:w w:val="105"/>
          <w:sz w:val="18"/>
        </w:rPr>
        <w:t>acts</w:t>
      </w:r>
      <w:r>
        <w:rPr>
          <w:color w:val="231F20"/>
          <w:spacing w:val="-9"/>
          <w:w w:val="105"/>
          <w:sz w:val="18"/>
        </w:rPr>
        <w:t xml:space="preserve"> </w:t>
      </w:r>
      <w:r>
        <w:rPr>
          <w:color w:val="231F20"/>
          <w:w w:val="105"/>
          <w:sz w:val="18"/>
        </w:rPr>
        <w:t>of</w:t>
      </w:r>
      <w:r>
        <w:rPr>
          <w:color w:val="231F20"/>
          <w:spacing w:val="-9"/>
          <w:w w:val="105"/>
          <w:sz w:val="18"/>
        </w:rPr>
        <w:t xml:space="preserve"> </w:t>
      </w:r>
      <w:r>
        <w:rPr>
          <w:color w:val="231F20"/>
          <w:w w:val="105"/>
          <w:sz w:val="18"/>
        </w:rPr>
        <w:t>misconduct. Level 2 offenses are generally MAJOR INFRACTIONS and are serious safety violations</w:t>
      </w:r>
      <w:r>
        <w:rPr>
          <w:color w:val="231F20"/>
          <w:spacing w:val="-12"/>
          <w:w w:val="105"/>
          <w:sz w:val="18"/>
        </w:rPr>
        <w:t xml:space="preserve"> </w:t>
      </w:r>
      <w:r>
        <w:rPr>
          <w:color w:val="231F20"/>
          <w:w w:val="105"/>
          <w:sz w:val="18"/>
        </w:rPr>
        <w:t>Major</w:t>
      </w:r>
      <w:r>
        <w:rPr>
          <w:color w:val="231F20"/>
          <w:spacing w:val="-12"/>
          <w:w w:val="105"/>
          <w:sz w:val="18"/>
        </w:rPr>
        <w:t xml:space="preserve"> </w:t>
      </w:r>
      <w:r>
        <w:rPr>
          <w:color w:val="231F20"/>
          <w:w w:val="105"/>
          <w:sz w:val="18"/>
        </w:rPr>
        <w:t>Infractions</w:t>
      </w:r>
      <w:r>
        <w:rPr>
          <w:color w:val="231F20"/>
          <w:spacing w:val="-12"/>
          <w:w w:val="105"/>
          <w:sz w:val="18"/>
        </w:rPr>
        <w:t xml:space="preserve"> </w:t>
      </w:r>
      <w:r>
        <w:rPr>
          <w:color w:val="231F20"/>
          <w:w w:val="105"/>
          <w:sz w:val="18"/>
        </w:rPr>
        <w:t>are</w:t>
      </w:r>
      <w:r>
        <w:rPr>
          <w:color w:val="231F20"/>
          <w:spacing w:val="-11"/>
          <w:w w:val="105"/>
          <w:sz w:val="18"/>
        </w:rPr>
        <w:t xml:space="preserve"> </w:t>
      </w:r>
      <w:r>
        <w:rPr>
          <w:color w:val="231F20"/>
          <w:w w:val="105"/>
          <w:sz w:val="18"/>
        </w:rPr>
        <w:t>addressed</w:t>
      </w:r>
      <w:r>
        <w:rPr>
          <w:color w:val="231F20"/>
          <w:spacing w:val="-13"/>
          <w:w w:val="105"/>
          <w:sz w:val="18"/>
        </w:rPr>
        <w:t xml:space="preserve"> </w:t>
      </w:r>
      <w:r>
        <w:rPr>
          <w:color w:val="231F20"/>
          <w:w w:val="105"/>
          <w:sz w:val="18"/>
        </w:rPr>
        <w:t>by</w:t>
      </w:r>
      <w:r>
        <w:rPr>
          <w:color w:val="231F20"/>
          <w:spacing w:val="-12"/>
          <w:w w:val="105"/>
          <w:sz w:val="18"/>
        </w:rPr>
        <w:t xml:space="preserve"> </w:t>
      </w:r>
      <w:r>
        <w:rPr>
          <w:color w:val="231F20"/>
          <w:w w:val="105"/>
          <w:sz w:val="18"/>
        </w:rPr>
        <w:t>administrators.</w:t>
      </w:r>
      <w:r>
        <w:rPr>
          <w:color w:val="231F20"/>
          <w:spacing w:val="-12"/>
          <w:w w:val="105"/>
          <w:sz w:val="18"/>
        </w:rPr>
        <w:t xml:space="preserve"> </w:t>
      </w:r>
      <w:r>
        <w:rPr>
          <w:color w:val="231F20"/>
          <w:w w:val="105"/>
          <w:sz w:val="18"/>
        </w:rPr>
        <w:t>Repeated</w:t>
      </w:r>
      <w:r>
        <w:rPr>
          <w:color w:val="231F20"/>
          <w:spacing w:val="-12"/>
          <w:w w:val="105"/>
          <w:sz w:val="18"/>
        </w:rPr>
        <w:t xml:space="preserve"> </w:t>
      </w:r>
      <w:r>
        <w:rPr>
          <w:color w:val="231F20"/>
          <w:w w:val="105"/>
          <w:sz w:val="18"/>
        </w:rPr>
        <w:t>(3</w:t>
      </w:r>
      <w:r>
        <w:rPr>
          <w:color w:val="231F20"/>
          <w:spacing w:val="-13"/>
          <w:w w:val="105"/>
          <w:sz w:val="18"/>
        </w:rPr>
        <w:t xml:space="preserve"> </w:t>
      </w:r>
      <w:r>
        <w:rPr>
          <w:color w:val="231F20"/>
          <w:w w:val="105"/>
          <w:sz w:val="18"/>
        </w:rPr>
        <w:t>or</w:t>
      </w:r>
      <w:r>
        <w:rPr>
          <w:color w:val="231F20"/>
          <w:spacing w:val="-12"/>
          <w:w w:val="105"/>
          <w:sz w:val="18"/>
        </w:rPr>
        <w:t xml:space="preserve"> </w:t>
      </w:r>
      <w:r>
        <w:rPr>
          <w:color w:val="231F20"/>
          <w:w w:val="105"/>
          <w:sz w:val="18"/>
        </w:rPr>
        <w:t>more) violations</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any</w:t>
      </w:r>
      <w:r>
        <w:rPr>
          <w:color w:val="231F20"/>
          <w:spacing w:val="-14"/>
          <w:w w:val="105"/>
          <w:sz w:val="18"/>
        </w:rPr>
        <w:t xml:space="preserve"> </w:t>
      </w:r>
      <w:r>
        <w:rPr>
          <w:color w:val="231F20"/>
          <w:w w:val="105"/>
          <w:sz w:val="18"/>
        </w:rPr>
        <w:t>Level</w:t>
      </w:r>
      <w:r>
        <w:rPr>
          <w:color w:val="231F20"/>
          <w:spacing w:val="-14"/>
          <w:w w:val="105"/>
          <w:sz w:val="18"/>
        </w:rPr>
        <w:t xml:space="preserve"> </w:t>
      </w:r>
      <w:r>
        <w:rPr>
          <w:color w:val="231F20"/>
          <w:w w:val="105"/>
          <w:sz w:val="18"/>
        </w:rPr>
        <w:t>2</w:t>
      </w:r>
      <w:r>
        <w:rPr>
          <w:color w:val="231F20"/>
          <w:spacing w:val="-14"/>
          <w:w w:val="105"/>
          <w:sz w:val="18"/>
        </w:rPr>
        <w:t xml:space="preserve"> </w:t>
      </w:r>
      <w:r>
        <w:rPr>
          <w:color w:val="231F20"/>
          <w:w w:val="105"/>
          <w:sz w:val="18"/>
        </w:rPr>
        <w:t>offense</w:t>
      </w:r>
      <w:r>
        <w:rPr>
          <w:color w:val="231F20"/>
          <w:spacing w:val="-14"/>
          <w:w w:val="105"/>
          <w:sz w:val="18"/>
        </w:rPr>
        <w:t xml:space="preserve"> </w:t>
      </w:r>
      <w:r>
        <w:rPr>
          <w:color w:val="231F20"/>
          <w:w w:val="105"/>
          <w:sz w:val="18"/>
        </w:rPr>
        <w:t>can</w:t>
      </w:r>
      <w:r>
        <w:rPr>
          <w:color w:val="231F20"/>
          <w:spacing w:val="-14"/>
          <w:w w:val="105"/>
          <w:sz w:val="18"/>
        </w:rPr>
        <w:t xml:space="preserve"> </w:t>
      </w:r>
      <w:r>
        <w:rPr>
          <w:color w:val="231F20"/>
          <w:w w:val="105"/>
          <w:sz w:val="18"/>
        </w:rPr>
        <w:t>result</w:t>
      </w:r>
      <w:r>
        <w:rPr>
          <w:color w:val="231F20"/>
          <w:spacing w:val="-14"/>
          <w:w w:val="105"/>
          <w:sz w:val="18"/>
        </w:rPr>
        <w:t xml:space="preserve"> </w:t>
      </w:r>
      <w:r>
        <w:rPr>
          <w:color w:val="231F20"/>
          <w:w w:val="105"/>
          <w:sz w:val="18"/>
        </w:rPr>
        <w:t>in</w:t>
      </w:r>
      <w:r>
        <w:rPr>
          <w:color w:val="231F20"/>
          <w:spacing w:val="-14"/>
          <w:w w:val="105"/>
          <w:sz w:val="18"/>
        </w:rPr>
        <w:t xml:space="preserve"> </w:t>
      </w:r>
      <w:r>
        <w:rPr>
          <w:color w:val="231F20"/>
          <w:w w:val="105"/>
          <w:sz w:val="18"/>
        </w:rPr>
        <w:t>that</w:t>
      </w:r>
      <w:r>
        <w:rPr>
          <w:color w:val="231F20"/>
          <w:spacing w:val="-14"/>
          <w:w w:val="105"/>
          <w:sz w:val="18"/>
        </w:rPr>
        <w:t xml:space="preserve"> </w:t>
      </w:r>
      <w:r>
        <w:rPr>
          <w:color w:val="231F20"/>
          <w:w w:val="105"/>
          <w:sz w:val="18"/>
        </w:rPr>
        <w:t>violation</w:t>
      </w:r>
      <w:r>
        <w:rPr>
          <w:color w:val="231F20"/>
          <w:spacing w:val="-14"/>
          <w:w w:val="105"/>
          <w:sz w:val="18"/>
        </w:rPr>
        <w:t xml:space="preserve"> </w:t>
      </w:r>
      <w:r>
        <w:rPr>
          <w:color w:val="231F20"/>
          <w:w w:val="105"/>
          <w:sz w:val="18"/>
        </w:rPr>
        <w:t>being</w:t>
      </w:r>
      <w:r>
        <w:rPr>
          <w:color w:val="231F20"/>
          <w:spacing w:val="-14"/>
          <w:w w:val="105"/>
          <w:sz w:val="18"/>
        </w:rPr>
        <w:t xml:space="preserve"> </w:t>
      </w:r>
      <w:r>
        <w:rPr>
          <w:color w:val="231F20"/>
          <w:w w:val="105"/>
          <w:sz w:val="18"/>
        </w:rPr>
        <w:t>considered</w:t>
      </w:r>
      <w:r>
        <w:rPr>
          <w:color w:val="231F20"/>
          <w:spacing w:val="-14"/>
          <w:w w:val="105"/>
          <w:sz w:val="18"/>
        </w:rPr>
        <w:t xml:space="preserve"> </w:t>
      </w:r>
      <w:r>
        <w:rPr>
          <w:color w:val="231F20"/>
          <w:w w:val="105"/>
          <w:sz w:val="18"/>
        </w:rPr>
        <w:t>a</w:t>
      </w:r>
      <w:r>
        <w:rPr>
          <w:color w:val="231F20"/>
          <w:spacing w:val="-14"/>
          <w:w w:val="105"/>
          <w:sz w:val="18"/>
        </w:rPr>
        <w:t xml:space="preserve"> </w:t>
      </w:r>
      <w:r>
        <w:rPr>
          <w:color w:val="231F20"/>
          <w:w w:val="105"/>
          <w:sz w:val="18"/>
        </w:rPr>
        <w:t xml:space="preserve">Level 3 offense which may result in long term suspension/expulsion and may include a </w:t>
      </w:r>
      <w:r>
        <w:rPr>
          <w:color w:val="231F20"/>
          <w:sz w:val="18"/>
        </w:rPr>
        <w:t>referral to the alternative</w:t>
      </w:r>
      <w:r>
        <w:rPr>
          <w:color w:val="231F20"/>
          <w:spacing w:val="-12"/>
          <w:sz w:val="18"/>
        </w:rPr>
        <w:t xml:space="preserve"> </w:t>
      </w:r>
      <w:r>
        <w:rPr>
          <w:color w:val="231F20"/>
          <w:sz w:val="18"/>
        </w:rPr>
        <w:t>school.</w:t>
      </w:r>
    </w:p>
    <w:p w14:paraId="58976436" w14:textId="77777777" w:rsidR="00D360E5" w:rsidRDefault="00D360E5" w:rsidP="00D360E5">
      <w:pPr>
        <w:pStyle w:val="BodyText"/>
        <w:spacing w:before="5"/>
        <w:ind w:left="0"/>
        <w:rPr>
          <w:sz w:val="5"/>
        </w:rPr>
      </w:pPr>
    </w:p>
    <w:tbl>
      <w:tblPr>
        <w:tblW w:w="0" w:type="auto"/>
        <w:tblInd w:w="20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41"/>
        <w:gridCol w:w="2149"/>
        <w:gridCol w:w="2140"/>
      </w:tblGrid>
      <w:tr w:rsidR="00D360E5" w14:paraId="0F9F10C5" w14:textId="77777777" w:rsidTr="00B76798">
        <w:trPr>
          <w:trHeight w:val="460"/>
        </w:trPr>
        <w:tc>
          <w:tcPr>
            <w:tcW w:w="2141" w:type="dxa"/>
            <w:shd w:val="clear" w:color="auto" w:fill="EBECEC"/>
          </w:tcPr>
          <w:p w14:paraId="42EC4036" w14:textId="77777777" w:rsidR="00D360E5" w:rsidRDefault="00D360E5" w:rsidP="00B76798">
            <w:pPr>
              <w:pStyle w:val="TableParagraph"/>
              <w:spacing w:before="60"/>
              <w:ind w:left="382"/>
              <w:rPr>
                <w:sz w:val="18"/>
              </w:rPr>
            </w:pPr>
            <w:r>
              <w:rPr>
                <w:color w:val="231F20"/>
                <w:w w:val="105"/>
                <w:sz w:val="18"/>
              </w:rPr>
              <w:t>Level 2 Discipline</w:t>
            </w:r>
          </w:p>
        </w:tc>
        <w:tc>
          <w:tcPr>
            <w:tcW w:w="2149" w:type="dxa"/>
            <w:shd w:val="clear" w:color="auto" w:fill="EBECEC"/>
          </w:tcPr>
          <w:p w14:paraId="7C68343A" w14:textId="77777777" w:rsidR="00D360E5" w:rsidRDefault="00D360E5" w:rsidP="00B76798">
            <w:pPr>
              <w:pStyle w:val="TableParagraph"/>
              <w:spacing w:before="60"/>
              <w:ind w:left="260"/>
              <w:rPr>
                <w:sz w:val="18"/>
              </w:rPr>
            </w:pPr>
            <w:r>
              <w:rPr>
                <w:color w:val="231F20"/>
                <w:w w:val="105"/>
                <w:sz w:val="18"/>
              </w:rPr>
              <w:t>Minimum Discipline</w:t>
            </w:r>
          </w:p>
        </w:tc>
        <w:tc>
          <w:tcPr>
            <w:tcW w:w="2140" w:type="dxa"/>
            <w:shd w:val="clear" w:color="auto" w:fill="EBECEC"/>
          </w:tcPr>
          <w:p w14:paraId="44A88264" w14:textId="77777777" w:rsidR="00D360E5" w:rsidRDefault="00D360E5" w:rsidP="00B76798">
            <w:pPr>
              <w:pStyle w:val="TableParagraph"/>
              <w:spacing w:before="60"/>
              <w:ind w:left="238"/>
              <w:rPr>
                <w:sz w:val="18"/>
              </w:rPr>
            </w:pPr>
            <w:r>
              <w:rPr>
                <w:color w:val="231F20"/>
                <w:w w:val="105"/>
                <w:sz w:val="18"/>
              </w:rPr>
              <w:t>Maximum Discipline</w:t>
            </w:r>
          </w:p>
        </w:tc>
      </w:tr>
      <w:tr w:rsidR="00D360E5" w14:paraId="0D9265DA" w14:textId="77777777" w:rsidTr="00B76798">
        <w:trPr>
          <w:trHeight w:val="1580"/>
        </w:trPr>
        <w:tc>
          <w:tcPr>
            <w:tcW w:w="2141" w:type="dxa"/>
          </w:tcPr>
          <w:p w14:paraId="64531242" w14:textId="77777777" w:rsidR="00D360E5" w:rsidRDefault="00D360E5" w:rsidP="00B76798">
            <w:pPr>
              <w:pStyle w:val="TableParagraph"/>
              <w:spacing w:before="60"/>
              <w:ind w:left="51"/>
              <w:rPr>
                <w:sz w:val="18"/>
              </w:rPr>
            </w:pPr>
            <w:r>
              <w:rPr>
                <w:color w:val="231F20"/>
                <w:sz w:val="18"/>
              </w:rPr>
              <w:t>Elementary</w:t>
            </w:r>
          </w:p>
        </w:tc>
        <w:tc>
          <w:tcPr>
            <w:tcW w:w="2149" w:type="dxa"/>
          </w:tcPr>
          <w:p w14:paraId="61F04CC2" w14:textId="77777777" w:rsidR="00D360E5" w:rsidRDefault="00D360E5" w:rsidP="00B76798">
            <w:pPr>
              <w:pStyle w:val="TableParagraph"/>
              <w:spacing w:before="60"/>
              <w:ind w:left="50"/>
              <w:rPr>
                <w:sz w:val="18"/>
              </w:rPr>
            </w:pPr>
            <w:r>
              <w:rPr>
                <w:color w:val="231F20"/>
                <w:sz w:val="18"/>
              </w:rPr>
              <w:t>(1) day of In-School</w:t>
            </w:r>
          </w:p>
          <w:p w14:paraId="5ABDA610" w14:textId="77777777" w:rsidR="00D360E5" w:rsidRDefault="00D360E5" w:rsidP="00B76798">
            <w:pPr>
              <w:pStyle w:val="TableParagraph"/>
              <w:spacing w:before="60" w:line="235" w:lineRule="auto"/>
              <w:ind w:left="50"/>
              <w:rPr>
                <w:sz w:val="18"/>
              </w:rPr>
            </w:pPr>
            <w:r>
              <w:rPr>
                <w:color w:val="231F20"/>
                <w:w w:val="105"/>
                <w:sz w:val="18"/>
              </w:rPr>
              <w:t xml:space="preserve">Suspension/Success Cen- </w:t>
            </w:r>
            <w:r>
              <w:rPr>
                <w:color w:val="231F20"/>
                <w:sz w:val="18"/>
              </w:rPr>
              <w:t>ter Interventions</w:t>
            </w:r>
          </w:p>
          <w:p w14:paraId="389889C2" w14:textId="77777777" w:rsidR="00D360E5" w:rsidRDefault="00D360E5" w:rsidP="00B76798">
            <w:pPr>
              <w:pStyle w:val="TableParagraph"/>
              <w:spacing w:before="60" w:line="235" w:lineRule="auto"/>
              <w:ind w:left="50"/>
              <w:rPr>
                <w:sz w:val="18"/>
              </w:rPr>
            </w:pPr>
            <w:r>
              <w:rPr>
                <w:color w:val="231F20"/>
                <w:sz w:val="18"/>
              </w:rPr>
              <w:t>Local interventions and support</w:t>
            </w:r>
          </w:p>
          <w:p w14:paraId="4EE99810" w14:textId="77777777" w:rsidR="00D360E5" w:rsidRDefault="00D360E5" w:rsidP="00B76798">
            <w:pPr>
              <w:pStyle w:val="TableParagraph"/>
              <w:spacing w:before="56"/>
              <w:ind w:left="50"/>
              <w:rPr>
                <w:sz w:val="18"/>
              </w:rPr>
            </w:pPr>
            <w:r>
              <w:rPr>
                <w:color w:val="231F20"/>
                <w:sz w:val="18"/>
              </w:rPr>
              <w:t>Alternatives  to suspension</w:t>
            </w:r>
          </w:p>
        </w:tc>
        <w:tc>
          <w:tcPr>
            <w:tcW w:w="2140" w:type="dxa"/>
          </w:tcPr>
          <w:p w14:paraId="727B8DAD" w14:textId="77777777" w:rsidR="00D360E5" w:rsidRDefault="00D360E5" w:rsidP="00B76798">
            <w:pPr>
              <w:pStyle w:val="TableParagraph"/>
              <w:spacing w:before="64" w:line="235" w:lineRule="auto"/>
              <w:ind w:left="51" w:right="123"/>
              <w:rPr>
                <w:sz w:val="18"/>
              </w:rPr>
            </w:pPr>
            <w:r>
              <w:rPr>
                <w:color w:val="231F20"/>
                <w:w w:val="105"/>
                <w:sz w:val="18"/>
              </w:rPr>
              <w:t>(5) days of Out-of-School Suspension</w:t>
            </w:r>
          </w:p>
          <w:p w14:paraId="08F72D52" w14:textId="77777777" w:rsidR="00D360E5" w:rsidRDefault="00D360E5" w:rsidP="00B76798">
            <w:pPr>
              <w:pStyle w:val="TableParagraph"/>
              <w:spacing w:before="60" w:line="235" w:lineRule="auto"/>
              <w:ind w:left="51"/>
              <w:rPr>
                <w:sz w:val="18"/>
              </w:rPr>
            </w:pPr>
            <w:r>
              <w:rPr>
                <w:color w:val="231F20"/>
                <w:sz w:val="18"/>
              </w:rPr>
              <w:t>Local interventions and support</w:t>
            </w:r>
          </w:p>
        </w:tc>
      </w:tr>
      <w:tr w:rsidR="00D360E5" w14:paraId="74FB1B23" w14:textId="77777777" w:rsidTr="00B76798">
        <w:trPr>
          <w:trHeight w:val="2000"/>
        </w:trPr>
        <w:tc>
          <w:tcPr>
            <w:tcW w:w="2141" w:type="dxa"/>
          </w:tcPr>
          <w:p w14:paraId="445A257A" w14:textId="77777777" w:rsidR="00D360E5" w:rsidRDefault="00D360E5" w:rsidP="00B76798">
            <w:pPr>
              <w:pStyle w:val="TableParagraph"/>
              <w:spacing w:before="60"/>
              <w:ind w:left="51"/>
              <w:rPr>
                <w:sz w:val="18"/>
              </w:rPr>
            </w:pPr>
            <w:r>
              <w:rPr>
                <w:color w:val="231F20"/>
                <w:w w:val="105"/>
                <w:sz w:val="18"/>
              </w:rPr>
              <w:t>Middle/High</w:t>
            </w:r>
          </w:p>
        </w:tc>
        <w:tc>
          <w:tcPr>
            <w:tcW w:w="2149" w:type="dxa"/>
          </w:tcPr>
          <w:p w14:paraId="515C8586" w14:textId="77777777" w:rsidR="00D360E5" w:rsidRDefault="00D360E5" w:rsidP="00B76798">
            <w:pPr>
              <w:pStyle w:val="TableParagraph"/>
              <w:spacing w:before="64" w:line="235" w:lineRule="auto"/>
              <w:ind w:left="50" w:right="45"/>
              <w:rPr>
                <w:sz w:val="18"/>
              </w:rPr>
            </w:pPr>
            <w:r>
              <w:rPr>
                <w:color w:val="231F20"/>
                <w:w w:val="105"/>
                <w:sz w:val="18"/>
              </w:rPr>
              <w:t>(1) day of Saturday School OR</w:t>
            </w:r>
          </w:p>
          <w:p w14:paraId="657B351A" w14:textId="77777777" w:rsidR="00D360E5" w:rsidRDefault="00D360E5" w:rsidP="00B76798">
            <w:pPr>
              <w:pStyle w:val="TableParagraph"/>
              <w:spacing w:before="60" w:line="235" w:lineRule="auto"/>
              <w:ind w:left="50" w:right="237"/>
              <w:jc w:val="both"/>
              <w:rPr>
                <w:sz w:val="18"/>
              </w:rPr>
            </w:pPr>
            <w:r>
              <w:rPr>
                <w:color w:val="231F20"/>
                <w:w w:val="105"/>
                <w:sz w:val="18"/>
              </w:rPr>
              <w:t>(1) day of In-School</w:t>
            </w:r>
            <w:r>
              <w:rPr>
                <w:color w:val="231F20"/>
                <w:spacing w:val="-32"/>
                <w:w w:val="105"/>
                <w:sz w:val="18"/>
              </w:rPr>
              <w:t xml:space="preserve"> </w:t>
            </w:r>
            <w:r>
              <w:rPr>
                <w:color w:val="231F20"/>
                <w:w w:val="105"/>
                <w:sz w:val="18"/>
              </w:rPr>
              <w:t>Sus- pension/Success Center Interventions</w:t>
            </w:r>
          </w:p>
          <w:p w14:paraId="42B114F7" w14:textId="77777777" w:rsidR="00D360E5" w:rsidRDefault="00D360E5" w:rsidP="00B76798">
            <w:pPr>
              <w:pStyle w:val="TableParagraph"/>
              <w:spacing w:before="60" w:line="235" w:lineRule="auto"/>
              <w:ind w:left="50" w:right="335"/>
              <w:jc w:val="both"/>
              <w:rPr>
                <w:sz w:val="18"/>
              </w:rPr>
            </w:pPr>
            <w:r>
              <w:rPr>
                <w:color w:val="231F20"/>
                <w:sz w:val="18"/>
              </w:rPr>
              <w:t>Local interventions and support</w:t>
            </w:r>
          </w:p>
          <w:p w14:paraId="1E7E1E80" w14:textId="77777777" w:rsidR="00D360E5" w:rsidRDefault="00D360E5" w:rsidP="00B76798">
            <w:pPr>
              <w:pStyle w:val="TableParagraph"/>
              <w:spacing w:before="55"/>
              <w:ind w:left="50"/>
              <w:jc w:val="both"/>
              <w:rPr>
                <w:sz w:val="18"/>
              </w:rPr>
            </w:pPr>
            <w:r>
              <w:rPr>
                <w:color w:val="231F20"/>
                <w:sz w:val="18"/>
              </w:rPr>
              <w:t>Alternatives  to suspension</w:t>
            </w:r>
          </w:p>
        </w:tc>
        <w:tc>
          <w:tcPr>
            <w:tcW w:w="2140" w:type="dxa"/>
          </w:tcPr>
          <w:p w14:paraId="6764D503" w14:textId="77777777" w:rsidR="00D360E5" w:rsidRDefault="00D360E5" w:rsidP="00B76798">
            <w:pPr>
              <w:pStyle w:val="TableParagraph"/>
              <w:spacing w:before="64" w:line="235" w:lineRule="auto"/>
              <w:ind w:left="51" w:right="123"/>
              <w:rPr>
                <w:sz w:val="18"/>
              </w:rPr>
            </w:pPr>
            <w:r>
              <w:rPr>
                <w:color w:val="231F20"/>
                <w:w w:val="105"/>
                <w:sz w:val="18"/>
              </w:rPr>
              <w:t>(5) days of Out-of-School Suspension</w:t>
            </w:r>
          </w:p>
          <w:p w14:paraId="224CBCFE" w14:textId="77777777" w:rsidR="00D360E5" w:rsidRDefault="00D360E5" w:rsidP="00B76798">
            <w:pPr>
              <w:pStyle w:val="TableParagraph"/>
              <w:spacing w:before="60" w:line="235" w:lineRule="auto"/>
              <w:ind w:left="51"/>
              <w:rPr>
                <w:sz w:val="18"/>
              </w:rPr>
            </w:pPr>
            <w:r>
              <w:rPr>
                <w:color w:val="231F20"/>
                <w:sz w:val="18"/>
              </w:rPr>
              <w:t>Local interventions and support</w:t>
            </w:r>
          </w:p>
        </w:tc>
      </w:tr>
    </w:tbl>
    <w:p w14:paraId="604CF6C3" w14:textId="77777777" w:rsidR="00D360E5" w:rsidRDefault="00D360E5" w:rsidP="00D360E5">
      <w:pPr>
        <w:pStyle w:val="BodyText"/>
        <w:spacing w:before="0"/>
        <w:ind w:left="0"/>
        <w:rPr>
          <w:sz w:val="22"/>
        </w:rPr>
      </w:pPr>
    </w:p>
    <w:p w14:paraId="03A38A29" w14:textId="77777777" w:rsidR="00D360E5" w:rsidRDefault="00D360E5" w:rsidP="00D360E5">
      <w:pPr>
        <w:pStyle w:val="BodyText"/>
        <w:spacing w:before="1"/>
        <w:ind w:left="0"/>
        <w:rPr>
          <w:sz w:val="21"/>
        </w:rPr>
      </w:pPr>
    </w:p>
    <w:p w14:paraId="33F7E8EA" w14:textId="77777777" w:rsidR="00D360E5" w:rsidRDefault="00D360E5" w:rsidP="00D360E5">
      <w:pPr>
        <w:pStyle w:val="ListParagraph"/>
        <w:numPr>
          <w:ilvl w:val="1"/>
          <w:numId w:val="3"/>
        </w:numPr>
        <w:tabs>
          <w:tab w:val="left" w:pos="480"/>
        </w:tabs>
        <w:spacing w:before="1" w:line="235" w:lineRule="auto"/>
        <w:ind w:right="1"/>
        <w:jc w:val="both"/>
        <w:rPr>
          <w:sz w:val="18"/>
        </w:rPr>
      </w:pPr>
      <w:r>
        <w:rPr>
          <w:color w:val="231F20"/>
          <w:spacing w:val="1"/>
          <w:sz w:val="18"/>
        </w:rPr>
        <w:t xml:space="preserve">Level </w:t>
      </w:r>
      <w:r>
        <w:rPr>
          <w:color w:val="231F20"/>
          <w:sz w:val="18"/>
        </w:rPr>
        <w:t xml:space="preserve">3 </w:t>
      </w:r>
      <w:r>
        <w:rPr>
          <w:color w:val="231F20"/>
          <w:spacing w:val="1"/>
          <w:sz w:val="18"/>
        </w:rPr>
        <w:t xml:space="preserve">Discipline: </w:t>
      </w:r>
      <w:r>
        <w:rPr>
          <w:color w:val="231F20"/>
          <w:sz w:val="18"/>
        </w:rPr>
        <w:t>Level 3 discipline offenses are serious acts of  misconduct including, but not limited to, repeated misbehaviors of a similar nature, serious disruptions of the school environment, threats to health, safety, or property and other acts of serious misconduct. Level 3 offenses are generally  MAJOR  INFRACTIONS and are serious safety violations.  Major  infractions  should  be reported to the school administrator immediately after the incident, and may result in the immediate removal of a student from the school. Administrators will notify   the appropriate Associate Superintendent, district personnel, school  resource officers, Safety and Security personnel, and law enforcement agencies as deemed appropriate or required by</w:t>
      </w:r>
      <w:r>
        <w:rPr>
          <w:color w:val="231F20"/>
          <w:spacing w:val="-2"/>
          <w:sz w:val="18"/>
        </w:rPr>
        <w:t xml:space="preserve"> </w:t>
      </w:r>
      <w:r>
        <w:rPr>
          <w:color w:val="231F20"/>
          <w:sz w:val="18"/>
        </w:rPr>
        <w:t>law.</w:t>
      </w:r>
    </w:p>
    <w:p w14:paraId="48AF1E51" w14:textId="77777777" w:rsidR="00D360E5" w:rsidRDefault="00D360E5" w:rsidP="00D360E5">
      <w:pPr>
        <w:pStyle w:val="BodyText"/>
        <w:spacing w:line="235" w:lineRule="auto"/>
        <w:ind w:left="477"/>
        <w:jc w:val="both"/>
      </w:pPr>
      <w:r>
        <w:rPr>
          <w:color w:val="231F20"/>
        </w:rPr>
        <w:t>Any misconduct that threatens the health, safety, or well-being of others may result in immediate suspension of the student from the school and/or school- sponsored activities for up to ten (10) school days, pending disciplinary investigation of the allegations. In addition to possible suspension, students who commit these offenses may be recommended for long-term suspension or expulsion and reassignment to    an</w:t>
      </w:r>
      <w:r>
        <w:rPr>
          <w:color w:val="231F20"/>
          <w:spacing w:val="-12"/>
        </w:rPr>
        <w:t xml:space="preserve"> </w:t>
      </w:r>
      <w:r>
        <w:rPr>
          <w:color w:val="231F20"/>
        </w:rPr>
        <w:t>alternative.</w:t>
      </w:r>
    </w:p>
    <w:p w14:paraId="012AE3F1" w14:textId="77777777" w:rsidR="00D360E5" w:rsidRDefault="00D360E5" w:rsidP="00D360E5">
      <w:pPr>
        <w:spacing w:before="96"/>
        <w:ind w:left="117"/>
        <w:rPr>
          <w:i/>
          <w:sz w:val="18"/>
        </w:rPr>
      </w:pPr>
      <w:r>
        <w:br w:type="column"/>
      </w:r>
      <w:r>
        <w:rPr>
          <w:i/>
          <w:color w:val="231F20"/>
          <w:sz w:val="18"/>
        </w:rPr>
        <w:t>Eligibility</w:t>
      </w:r>
    </w:p>
    <w:p w14:paraId="65775836" w14:textId="77777777" w:rsidR="00D360E5" w:rsidRDefault="00D360E5" w:rsidP="00D360E5">
      <w:pPr>
        <w:pStyle w:val="ListParagraph"/>
        <w:numPr>
          <w:ilvl w:val="0"/>
          <w:numId w:val="2"/>
        </w:numPr>
        <w:tabs>
          <w:tab w:val="left" w:pos="477"/>
          <w:tab w:val="left" w:pos="478"/>
        </w:tabs>
        <w:spacing w:line="235" w:lineRule="auto"/>
        <w:ind w:right="113"/>
        <w:rPr>
          <w:sz w:val="18"/>
        </w:rPr>
      </w:pPr>
      <w:r>
        <w:rPr>
          <w:color w:val="231F20"/>
          <w:sz w:val="18"/>
        </w:rPr>
        <w:t>The eligible student will have been enrolled in the school from which s/he graduates by the end of the ﬁrst semester of the junior</w:t>
      </w:r>
      <w:r>
        <w:rPr>
          <w:color w:val="231F20"/>
          <w:spacing w:val="-5"/>
          <w:sz w:val="18"/>
        </w:rPr>
        <w:t xml:space="preserve"> </w:t>
      </w:r>
      <w:r>
        <w:rPr>
          <w:color w:val="231F20"/>
          <w:sz w:val="18"/>
        </w:rPr>
        <w:t>year.</w:t>
      </w:r>
    </w:p>
    <w:p w14:paraId="2E7FEA48" w14:textId="77777777" w:rsidR="00D360E5" w:rsidRDefault="00D360E5" w:rsidP="00D360E5">
      <w:pPr>
        <w:pStyle w:val="ListParagraph"/>
        <w:numPr>
          <w:ilvl w:val="0"/>
          <w:numId w:val="2"/>
        </w:numPr>
        <w:tabs>
          <w:tab w:val="left" w:pos="478"/>
        </w:tabs>
        <w:spacing w:line="235" w:lineRule="auto"/>
        <w:ind w:right="134"/>
        <w:rPr>
          <w:sz w:val="18"/>
        </w:rPr>
      </w:pPr>
      <w:r>
        <w:rPr>
          <w:color w:val="231F20"/>
          <w:w w:val="105"/>
          <w:sz w:val="18"/>
        </w:rPr>
        <w:t>The eligible student will have transferred ﬁve (5) or fewer units from a school or program that is not accredited in accordance with state board rule 160-5-1-.15 Acceptance</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Transfer</w:t>
      </w:r>
      <w:r>
        <w:rPr>
          <w:color w:val="231F20"/>
          <w:spacing w:val="-13"/>
          <w:w w:val="105"/>
          <w:sz w:val="18"/>
        </w:rPr>
        <w:t xml:space="preserve"> </w:t>
      </w:r>
      <w:r>
        <w:rPr>
          <w:color w:val="231F20"/>
          <w:w w:val="105"/>
          <w:sz w:val="18"/>
        </w:rPr>
        <w:t>Credit</w:t>
      </w:r>
      <w:r>
        <w:rPr>
          <w:color w:val="231F20"/>
          <w:spacing w:val="-14"/>
          <w:w w:val="105"/>
          <w:sz w:val="18"/>
        </w:rPr>
        <w:t xml:space="preserve"> </w:t>
      </w:r>
      <w:r>
        <w:rPr>
          <w:color w:val="231F20"/>
          <w:w w:val="105"/>
          <w:sz w:val="18"/>
        </w:rPr>
        <w:t>and/or</w:t>
      </w:r>
      <w:r>
        <w:rPr>
          <w:color w:val="231F20"/>
          <w:spacing w:val="-13"/>
          <w:w w:val="105"/>
          <w:sz w:val="18"/>
        </w:rPr>
        <w:t xml:space="preserve"> </w:t>
      </w:r>
      <w:r>
        <w:rPr>
          <w:color w:val="231F20"/>
          <w:w w:val="105"/>
          <w:sz w:val="18"/>
        </w:rPr>
        <w:t>Grades</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Atlanta</w:t>
      </w:r>
      <w:r>
        <w:rPr>
          <w:color w:val="231F20"/>
          <w:spacing w:val="-13"/>
          <w:w w:val="105"/>
          <w:sz w:val="18"/>
        </w:rPr>
        <w:t xml:space="preserve"> </w:t>
      </w:r>
      <w:r>
        <w:rPr>
          <w:color w:val="231F20"/>
          <w:w w:val="105"/>
          <w:sz w:val="18"/>
        </w:rPr>
        <w:t>Board</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Education</w:t>
      </w:r>
      <w:r>
        <w:rPr>
          <w:color w:val="231F20"/>
          <w:spacing w:val="-14"/>
          <w:w w:val="105"/>
          <w:sz w:val="18"/>
        </w:rPr>
        <w:t xml:space="preserve"> </w:t>
      </w:r>
      <w:r>
        <w:rPr>
          <w:color w:val="231F20"/>
          <w:w w:val="105"/>
          <w:sz w:val="18"/>
        </w:rPr>
        <w:t>policy JBC(4) Transferring</w:t>
      </w:r>
      <w:r>
        <w:rPr>
          <w:color w:val="231F20"/>
          <w:spacing w:val="18"/>
          <w:w w:val="105"/>
          <w:sz w:val="18"/>
        </w:rPr>
        <w:t xml:space="preserve"> </w:t>
      </w:r>
      <w:r>
        <w:rPr>
          <w:color w:val="231F20"/>
          <w:w w:val="105"/>
          <w:sz w:val="18"/>
        </w:rPr>
        <w:t>Credits.</w:t>
      </w:r>
    </w:p>
    <w:p w14:paraId="7C4BA937" w14:textId="77777777" w:rsidR="00D360E5" w:rsidRDefault="00D360E5" w:rsidP="00D360E5">
      <w:pPr>
        <w:pStyle w:val="ListParagraph"/>
        <w:numPr>
          <w:ilvl w:val="0"/>
          <w:numId w:val="2"/>
        </w:numPr>
        <w:tabs>
          <w:tab w:val="left" w:pos="476"/>
          <w:tab w:val="left" w:pos="477"/>
        </w:tabs>
        <w:spacing w:line="235" w:lineRule="auto"/>
        <w:ind w:right="429"/>
        <w:rPr>
          <w:sz w:val="18"/>
        </w:rPr>
      </w:pPr>
      <w:r>
        <w:rPr>
          <w:color w:val="231F20"/>
          <w:sz w:val="18"/>
        </w:rPr>
        <w:t>For graduating classes that entered ninth grade in 2008-09 or later, all students earning regular education diplomas are</w:t>
      </w:r>
      <w:r>
        <w:rPr>
          <w:color w:val="231F20"/>
          <w:spacing w:val="27"/>
          <w:sz w:val="18"/>
        </w:rPr>
        <w:t xml:space="preserve"> </w:t>
      </w:r>
      <w:r>
        <w:rPr>
          <w:color w:val="231F20"/>
          <w:sz w:val="18"/>
        </w:rPr>
        <w:t>eligible.</w:t>
      </w:r>
    </w:p>
    <w:p w14:paraId="7DA793BE" w14:textId="77777777" w:rsidR="00D360E5" w:rsidRDefault="00D360E5" w:rsidP="00D360E5">
      <w:pPr>
        <w:pStyle w:val="ListParagraph"/>
        <w:numPr>
          <w:ilvl w:val="0"/>
          <w:numId w:val="2"/>
        </w:numPr>
        <w:tabs>
          <w:tab w:val="left" w:pos="478"/>
        </w:tabs>
        <w:spacing w:line="235" w:lineRule="auto"/>
        <w:ind w:right="447"/>
        <w:rPr>
          <w:sz w:val="18"/>
        </w:rPr>
      </w:pPr>
      <w:r>
        <w:rPr>
          <w:color w:val="231F20"/>
          <w:sz w:val="18"/>
        </w:rPr>
        <w:t>The eligible student will have a weighted numeric grade-point average of 90 or above. Students selected as valedictorians and salutatorians must complete all requirements for graduation by the day speciﬁed by the school leadership in the second semester of the senior</w:t>
      </w:r>
      <w:r>
        <w:rPr>
          <w:color w:val="231F20"/>
          <w:spacing w:val="10"/>
          <w:sz w:val="18"/>
        </w:rPr>
        <w:t xml:space="preserve"> </w:t>
      </w:r>
      <w:r>
        <w:rPr>
          <w:color w:val="231F20"/>
          <w:sz w:val="18"/>
        </w:rPr>
        <w:t>year.</w:t>
      </w:r>
    </w:p>
    <w:p w14:paraId="20DBEE77" w14:textId="77777777" w:rsidR="00D360E5" w:rsidRDefault="00D360E5" w:rsidP="00D360E5">
      <w:pPr>
        <w:pStyle w:val="ListParagraph"/>
        <w:numPr>
          <w:ilvl w:val="0"/>
          <w:numId w:val="2"/>
        </w:numPr>
        <w:tabs>
          <w:tab w:val="left" w:pos="477"/>
          <w:tab w:val="left" w:pos="478"/>
        </w:tabs>
        <w:spacing w:line="235" w:lineRule="auto"/>
        <w:ind w:right="478"/>
        <w:rPr>
          <w:sz w:val="18"/>
        </w:rPr>
      </w:pPr>
      <w:r>
        <w:rPr>
          <w:color w:val="231F20"/>
          <w:sz w:val="18"/>
        </w:rPr>
        <w:t>Students who have been selected but fail to complete all requirements for graduation by the end of the second semester for any reason shall become ineligible, and the next eligible candidate will be selected as the valedictorian or salutatorian.</w:t>
      </w:r>
    </w:p>
    <w:p w14:paraId="30580A3F" w14:textId="77777777" w:rsidR="00D360E5" w:rsidRDefault="00D360E5" w:rsidP="00D360E5">
      <w:pPr>
        <w:spacing w:before="116"/>
        <w:ind w:left="117"/>
        <w:rPr>
          <w:i/>
          <w:sz w:val="18"/>
        </w:rPr>
      </w:pPr>
      <w:r>
        <w:rPr>
          <w:i/>
          <w:color w:val="231F20"/>
          <w:sz w:val="18"/>
        </w:rPr>
        <w:t>Selection</w:t>
      </w:r>
    </w:p>
    <w:p w14:paraId="3C8DE383" w14:textId="77777777" w:rsidR="00D360E5" w:rsidRDefault="00D360E5" w:rsidP="00D360E5">
      <w:pPr>
        <w:pStyle w:val="ListParagraph"/>
        <w:numPr>
          <w:ilvl w:val="0"/>
          <w:numId w:val="1"/>
        </w:numPr>
        <w:tabs>
          <w:tab w:val="left" w:pos="477"/>
          <w:tab w:val="left" w:pos="478"/>
        </w:tabs>
        <w:spacing w:before="122" w:line="235" w:lineRule="auto"/>
        <w:ind w:right="448" w:hanging="360"/>
        <w:rPr>
          <w:sz w:val="18"/>
        </w:rPr>
      </w:pPr>
      <w:r>
        <w:rPr>
          <w:color w:val="231F20"/>
          <w:sz w:val="18"/>
        </w:rPr>
        <w:t>Class rankings to determine the valedictorian and salutatorian will be generated based on grades earned by the end of the ﬁrst semester of the senior</w:t>
      </w:r>
      <w:r>
        <w:rPr>
          <w:color w:val="231F20"/>
          <w:spacing w:val="21"/>
          <w:sz w:val="18"/>
        </w:rPr>
        <w:t xml:space="preserve"> </w:t>
      </w:r>
      <w:r>
        <w:rPr>
          <w:color w:val="231F20"/>
          <w:sz w:val="18"/>
        </w:rPr>
        <w:t>year.</w:t>
      </w:r>
    </w:p>
    <w:p w14:paraId="2A5DDD27" w14:textId="77777777" w:rsidR="00D360E5" w:rsidRDefault="00D360E5" w:rsidP="00D360E5">
      <w:pPr>
        <w:pStyle w:val="ListParagraph"/>
        <w:numPr>
          <w:ilvl w:val="0"/>
          <w:numId w:val="1"/>
        </w:numPr>
        <w:tabs>
          <w:tab w:val="left" w:pos="478"/>
        </w:tabs>
        <w:spacing w:line="235" w:lineRule="auto"/>
        <w:ind w:right="402" w:hanging="360"/>
        <w:rPr>
          <w:sz w:val="18"/>
        </w:rPr>
      </w:pPr>
      <w:r>
        <w:rPr>
          <w:color w:val="231F20"/>
          <w:w w:val="105"/>
          <w:sz w:val="18"/>
        </w:rPr>
        <w:t>Class</w:t>
      </w:r>
      <w:r>
        <w:rPr>
          <w:color w:val="231F20"/>
          <w:spacing w:val="-18"/>
          <w:w w:val="105"/>
          <w:sz w:val="18"/>
        </w:rPr>
        <w:t xml:space="preserve"> </w:t>
      </w:r>
      <w:r>
        <w:rPr>
          <w:color w:val="231F20"/>
          <w:w w:val="105"/>
          <w:sz w:val="18"/>
        </w:rPr>
        <w:t>ranking</w:t>
      </w:r>
      <w:r>
        <w:rPr>
          <w:color w:val="231F20"/>
          <w:spacing w:val="-18"/>
          <w:w w:val="105"/>
          <w:sz w:val="18"/>
        </w:rPr>
        <w:t xml:space="preserve"> </w:t>
      </w:r>
      <w:r>
        <w:rPr>
          <w:color w:val="231F20"/>
          <w:w w:val="105"/>
          <w:sz w:val="18"/>
        </w:rPr>
        <w:t>is</w:t>
      </w:r>
      <w:r>
        <w:rPr>
          <w:color w:val="231F20"/>
          <w:spacing w:val="-18"/>
          <w:w w:val="105"/>
          <w:sz w:val="18"/>
        </w:rPr>
        <w:t xml:space="preserve"> </w:t>
      </w:r>
      <w:r>
        <w:rPr>
          <w:color w:val="231F20"/>
          <w:w w:val="105"/>
          <w:sz w:val="18"/>
        </w:rPr>
        <w:t>established</w:t>
      </w:r>
      <w:r>
        <w:rPr>
          <w:color w:val="231F20"/>
          <w:spacing w:val="-18"/>
          <w:w w:val="105"/>
          <w:sz w:val="18"/>
        </w:rPr>
        <w:t xml:space="preserve"> </w:t>
      </w:r>
      <w:r>
        <w:rPr>
          <w:color w:val="231F20"/>
          <w:w w:val="105"/>
          <w:sz w:val="18"/>
        </w:rPr>
        <w:t>based</w:t>
      </w:r>
      <w:r>
        <w:rPr>
          <w:color w:val="231F20"/>
          <w:spacing w:val="-18"/>
          <w:w w:val="105"/>
          <w:sz w:val="18"/>
        </w:rPr>
        <w:t xml:space="preserve"> </w:t>
      </w:r>
      <w:r>
        <w:rPr>
          <w:color w:val="231F20"/>
          <w:w w:val="105"/>
          <w:sz w:val="18"/>
        </w:rPr>
        <w:t>on</w:t>
      </w:r>
      <w:r>
        <w:rPr>
          <w:color w:val="231F20"/>
          <w:spacing w:val="-19"/>
          <w:w w:val="105"/>
          <w:sz w:val="18"/>
        </w:rPr>
        <w:t xml:space="preserve"> </w:t>
      </w:r>
      <w:r>
        <w:rPr>
          <w:color w:val="231F20"/>
          <w:w w:val="105"/>
          <w:sz w:val="18"/>
        </w:rPr>
        <w:t>the</w:t>
      </w:r>
      <w:r>
        <w:rPr>
          <w:color w:val="231F20"/>
          <w:spacing w:val="-18"/>
          <w:w w:val="105"/>
          <w:sz w:val="18"/>
        </w:rPr>
        <w:t xml:space="preserve"> </w:t>
      </w:r>
      <w:r>
        <w:rPr>
          <w:color w:val="231F20"/>
          <w:w w:val="105"/>
          <w:sz w:val="18"/>
        </w:rPr>
        <w:t>weighted</w:t>
      </w:r>
      <w:r>
        <w:rPr>
          <w:color w:val="231F20"/>
          <w:spacing w:val="-18"/>
          <w:w w:val="105"/>
          <w:sz w:val="18"/>
        </w:rPr>
        <w:t xml:space="preserve"> </w:t>
      </w:r>
      <w:r>
        <w:rPr>
          <w:color w:val="231F20"/>
          <w:w w:val="105"/>
          <w:sz w:val="18"/>
        </w:rPr>
        <w:t>numeric</w:t>
      </w:r>
      <w:r>
        <w:rPr>
          <w:color w:val="231F20"/>
          <w:spacing w:val="-18"/>
          <w:w w:val="105"/>
          <w:sz w:val="18"/>
        </w:rPr>
        <w:t xml:space="preserve"> </w:t>
      </w:r>
      <w:r>
        <w:rPr>
          <w:color w:val="231F20"/>
          <w:w w:val="105"/>
          <w:sz w:val="18"/>
        </w:rPr>
        <w:t>grade-point</w:t>
      </w:r>
      <w:r>
        <w:rPr>
          <w:color w:val="231F20"/>
          <w:spacing w:val="-19"/>
          <w:w w:val="105"/>
          <w:sz w:val="18"/>
        </w:rPr>
        <w:t xml:space="preserve"> </w:t>
      </w:r>
      <w:r>
        <w:rPr>
          <w:color w:val="231F20"/>
          <w:w w:val="105"/>
          <w:sz w:val="18"/>
        </w:rPr>
        <w:t>average calculated</w:t>
      </w:r>
      <w:r>
        <w:rPr>
          <w:color w:val="231F20"/>
          <w:spacing w:val="-12"/>
          <w:w w:val="105"/>
          <w:sz w:val="18"/>
        </w:rPr>
        <w:t xml:space="preserve"> </w:t>
      </w:r>
      <w:r>
        <w:rPr>
          <w:color w:val="231F20"/>
          <w:w w:val="105"/>
          <w:sz w:val="18"/>
        </w:rPr>
        <w:t>in</w:t>
      </w:r>
      <w:r>
        <w:rPr>
          <w:color w:val="231F20"/>
          <w:spacing w:val="-12"/>
          <w:w w:val="105"/>
          <w:sz w:val="18"/>
        </w:rPr>
        <w:t xml:space="preserve"> </w:t>
      </w:r>
      <w:r>
        <w:rPr>
          <w:color w:val="231F20"/>
          <w:w w:val="105"/>
          <w:sz w:val="18"/>
        </w:rPr>
        <w:t>accordance</w:t>
      </w:r>
      <w:r>
        <w:rPr>
          <w:color w:val="231F20"/>
          <w:spacing w:val="-12"/>
          <w:w w:val="105"/>
          <w:sz w:val="18"/>
        </w:rPr>
        <w:t xml:space="preserve"> </w:t>
      </w:r>
      <w:r>
        <w:rPr>
          <w:color w:val="231F20"/>
          <w:w w:val="105"/>
          <w:sz w:val="18"/>
        </w:rPr>
        <w:t>with</w:t>
      </w:r>
      <w:r>
        <w:rPr>
          <w:color w:val="231F20"/>
          <w:spacing w:val="-13"/>
          <w:w w:val="105"/>
          <w:sz w:val="18"/>
        </w:rPr>
        <w:t xml:space="preserve"> </w:t>
      </w:r>
      <w:r>
        <w:rPr>
          <w:color w:val="231F20"/>
          <w:w w:val="105"/>
          <w:sz w:val="18"/>
        </w:rPr>
        <w:t>policy</w:t>
      </w:r>
      <w:r>
        <w:rPr>
          <w:color w:val="231F20"/>
          <w:spacing w:val="-12"/>
          <w:w w:val="105"/>
          <w:sz w:val="18"/>
        </w:rPr>
        <w:t xml:space="preserve"> </w:t>
      </w:r>
      <w:r>
        <w:rPr>
          <w:color w:val="231F20"/>
          <w:w w:val="105"/>
          <w:sz w:val="18"/>
        </w:rPr>
        <w:t>IHC,</w:t>
      </w:r>
      <w:r>
        <w:rPr>
          <w:color w:val="231F20"/>
          <w:spacing w:val="-12"/>
          <w:w w:val="105"/>
          <w:sz w:val="18"/>
        </w:rPr>
        <w:t xml:space="preserve"> </w:t>
      </w:r>
      <w:r>
        <w:rPr>
          <w:color w:val="231F20"/>
          <w:w w:val="105"/>
          <w:sz w:val="18"/>
        </w:rPr>
        <w:t>Class</w:t>
      </w:r>
      <w:r>
        <w:rPr>
          <w:color w:val="231F20"/>
          <w:spacing w:val="-14"/>
          <w:w w:val="105"/>
          <w:sz w:val="18"/>
        </w:rPr>
        <w:t xml:space="preserve"> </w:t>
      </w:r>
      <w:r>
        <w:rPr>
          <w:color w:val="231F20"/>
          <w:w w:val="105"/>
          <w:sz w:val="18"/>
        </w:rPr>
        <w:t>Rankings.</w:t>
      </w:r>
    </w:p>
    <w:p w14:paraId="6DF9DC5C" w14:textId="77777777" w:rsidR="00D360E5" w:rsidRDefault="00D360E5" w:rsidP="00D360E5">
      <w:pPr>
        <w:pStyle w:val="ListParagraph"/>
        <w:numPr>
          <w:ilvl w:val="0"/>
          <w:numId w:val="1"/>
        </w:numPr>
        <w:tabs>
          <w:tab w:val="left" w:pos="477"/>
          <w:tab w:val="left" w:pos="478"/>
        </w:tabs>
        <w:spacing w:line="235" w:lineRule="auto"/>
        <w:ind w:right="227" w:hanging="360"/>
        <w:rPr>
          <w:sz w:val="18"/>
        </w:rPr>
      </w:pPr>
      <w:r>
        <w:rPr>
          <w:color w:val="231F20"/>
          <w:sz w:val="18"/>
        </w:rPr>
        <w:t>The official class ranking list will be the student information system-generated ranking of the weighted numeric grade-point averages of all eligible students in the graduating</w:t>
      </w:r>
      <w:r>
        <w:rPr>
          <w:color w:val="231F20"/>
          <w:spacing w:val="22"/>
          <w:sz w:val="18"/>
        </w:rPr>
        <w:t xml:space="preserve"> </w:t>
      </w:r>
      <w:r>
        <w:rPr>
          <w:color w:val="231F20"/>
          <w:sz w:val="18"/>
        </w:rPr>
        <w:t>class.</w:t>
      </w:r>
    </w:p>
    <w:p w14:paraId="2587A24B" w14:textId="77777777" w:rsidR="00D360E5" w:rsidRDefault="00D360E5" w:rsidP="00D360E5">
      <w:pPr>
        <w:pStyle w:val="ListParagraph"/>
        <w:numPr>
          <w:ilvl w:val="0"/>
          <w:numId w:val="1"/>
        </w:numPr>
        <w:tabs>
          <w:tab w:val="left" w:pos="479"/>
        </w:tabs>
        <w:spacing w:line="235" w:lineRule="auto"/>
        <w:ind w:right="298" w:hanging="360"/>
        <w:rPr>
          <w:sz w:val="18"/>
        </w:rPr>
      </w:pPr>
      <w:r>
        <w:rPr>
          <w:color w:val="231F20"/>
          <w:w w:val="105"/>
          <w:sz w:val="18"/>
        </w:rPr>
        <w:t>Co-valedictorians</w:t>
      </w:r>
      <w:r>
        <w:rPr>
          <w:color w:val="231F20"/>
          <w:spacing w:val="-19"/>
          <w:w w:val="105"/>
          <w:sz w:val="18"/>
        </w:rPr>
        <w:t xml:space="preserve"> </w:t>
      </w:r>
      <w:r>
        <w:rPr>
          <w:color w:val="231F20"/>
          <w:w w:val="105"/>
          <w:sz w:val="18"/>
        </w:rPr>
        <w:t>and</w:t>
      </w:r>
      <w:r>
        <w:rPr>
          <w:color w:val="231F20"/>
          <w:spacing w:val="-19"/>
          <w:w w:val="105"/>
          <w:sz w:val="18"/>
        </w:rPr>
        <w:t xml:space="preserve"> </w:t>
      </w:r>
      <w:r>
        <w:rPr>
          <w:color w:val="231F20"/>
          <w:w w:val="105"/>
          <w:sz w:val="18"/>
        </w:rPr>
        <w:t>co-salutatorians</w:t>
      </w:r>
      <w:r>
        <w:rPr>
          <w:color w:val="231F20"/>
          <w:spacing w:val="-19"/>
          <w:w w:val="105"/>
          <w:sz w:val="18"/>
        </w:rPr>
        <w:t xml:space="preserve"> </w:t>
      </w:r>
      <w:r>
        <w:rPr>
          <w:color w:val="231F20"/>
          <w:w w:val="105"/>
          <w:sz w:val="18"/>
        </w:rPr>
        <w:t>will</w:t>
      </w:r>
      <w:r>
        <w:rPr>
          <w:color w:val="231F20"/>
          <w:spacing w:val="-18"/>
          <w:w w:val="105"/>
          <w:sz w:val="18"/>
        </w:rPr>
        <w:t xml:space="preserve"> </w:t>
      </w:r>
      <w:r>
        <w:rPr>
          <w:color w:val="231F20"/>
          <w:w w:val="105"/>
          <w:sz w:val="18"/>
        </w:rPr>
        <w:t>be</w:t>
      </w:r>
      <w:r>
        <w:rPr>
          <w:color w:val="231F20"/>
          <w:spacing w:val="-19"/>
          <w:w w:val="105"/>
          <w:sz w:val="18"/>
        </w:rPr>
        <w:t xml:space="preserve"> </w:t>
      </w:r>
      <w:r>
        <w:rPr>
          <w:color w:val="231F20"/>
          <w:w w:val="105"/>
          <w:sz w:val="18"/>
        </w:rPr>
        <w:t>identiﬁed</w:t>
      </w:r>
      <w:r>
        <w:rPr>
          <w:color w:val="231F20"/>
          <w:spacing w:val="-20"/>
          <w:w w:val="105"/>
          <w:sz w:val="18"/>
        </w:rPr>
        <w:t xml:space="preserve"> </w:t>
      </w:r>
      <w:r>
        <w:rPr>
          <w:color w:val="231F20"/>
          <w:w w:val="105"/>
          <w:sz w:val="18"/>
        </w:rPr>
        <w:t>if</w:t>
      </w:r>
      <w:r>
        <w:rPr>
          <w:color w:val="231F20"/>
          <w:spacing w:val="-19"/>
          <w:w w:val="105"/>
          <w:sz w:val="18"/>
        </w:rPr>
        <w:t xml:space="preserve"> </w:t>
      </w:r>
      <w:r>
        <w:rPr>
          <w:color w:val="231F20"/>
          <w:w w:val="105"/>
          <w:sz w:val="18"/>
        </w:rPr>
        <w:t>there</w:t>
      </w:r>
      <w:r>
        <w:rPr>
          <w:color w:val="231F20"/>
          <w:spacing w:val="-19"/>
          <w:w w:val="105"/>
          <w:sz w:val="18"/>
        </w:rPr>
        <w:t xml:space="preserve"> </w:t>
      </w:r>
      <w:r>
        <w:rPr>
          <w:color w:val="231F20"/>
          <w:w w:val="105"/>
          <w:sz w:val="18"/>
        </w:rPr>
        <w:t>is</w:t>
      </w:r>
      <w:r>
        <w:rPr>
          <w:color w:val="231F20"/>
          <w:spacing w:val="-19"/>
          <w:w w:val="105"/>
          <w:sz w:val="18"/>
        </w:rPr>
        <w:t xml:space="preserve"> </w:t>
      </w:r>
      <w:r>
        <w:rPr>
          <w:color w:val="231F20"/>
          <w:w w:val="105"/>
          <w:sz w:val="18"/>
        </w:rPr>
        <w:t>an</w:t>
      </w:r>
      <w:r>
        <w:rPr>
          <w:color w:val="231F20"/>
          <w:spacing w:val="-19"/>
          <w:w w:val="105"/>
          <w:sz w:val="18"/>
        </w:rPr>
        <w:t xml:space="preserve"> </w:t>
      </w:r>
      <w:r>
        <w:rPr>
          <w:color w:val="231F20"/>
          <w:w w:val="105"/>
          <w:sz w:val="18"/>
        </w:rPr>
        <w:t>exact</w:t>
      </w:r>
      <w:r>
        <w:rPr>
          <w:color w:val="231F20"/>
          <w:spacing w:val="-19"/>
          <w:w w:val="105"/>
          <w:sz w:val="18"/>
        </w:rPr>
        <w:t xml:space="preserve"> </w:t>
      </w:r>
      <w:r>
        <w:rPr>
          <w:color w:val="231F20"/>
          <w:w w:val="105"/>
          <w:sz w:val="18"/>
        </w:rPr>
        <w:t>grade- point</w:t>
      </w:r>
      <w:r>
        <w:rPr>
          <w:color w:val="231F20"/>
          <w:spacing w:val="-20"/>
          <w:w w:val="105"/>
          <w:sz w:val="18"/>
        </w:rPr>
        <w:t xml:space="preserve"> </w:t>
      </w:r>
      <w:r>
        <w:rPr>
          <w:color w:val="231F20"/>
          <w:w w:val="105"/>
          <w:sz w:val="18"/>
        </w:rPr>
        <w:t>average</w:t>
      </w:r>
      <w:r>
        <w:rPr>
          <w:color w:val="231F20"/>
          <w:spacing w:val="-20"/>
          <w:w w:val="105"/>
          <w:sz w:val="18"/>
        </w:rPr>
        <w:t xml:space="preserve"> </w:t>
      </w:r>
      <w:r>
        <w:rPr>
          <w:color w:val="231F20"/>
          <w:w w:val="105"/>
          <w:sz w:val="18"/>
        </w:rPr>
        <w:t>tie</w:t>
      </w:r>
      <w:r>
        <w:rPr>
          <w:color w:val="231F20"/>
          <w:spacing w:val="-20"/>
          <w:w w:val="105"/>
          <w:sz w:val="18"/>
        </w:rPr>
        <w:t xml:space="preserve"> </w:t>
      </w:r>
      <w:r>
        <w:rPr>
          <w:color w:val="231F20"/>
          <w:w w:val="105"/>
          <w:sz w:val="18"/>
        </w:rPr>
        <w:t>for</w:t>
      </w:r>
      <w:r>
        <w:rPr>
          <w:color w:val="231F20"/>
          <w:spacing w:val="-20"/>
          <w:w w:val="105"/>
          <w:sz w:val="18"/>
        </w:rPr>
        <w:t xml:space="preserve"> </w:t>
      </w:r>
      <w:r>
        <w:rPr>
          <w:color w:val="231F20"/>
          <w:w w:val="105"/>
          <w:sz w:val="18"/>
        </w:rPr>
        <w:t>either</w:t>
      </w:r>
      <w:r>
        <w:rPr>
          <w:color w:val="231F20"/>
          <w:spacing w:val="-20"/>
          <w:w w:val="105"/>
          <w:sz w:val="18"/>
        </w:rPr>
        <w:t xml:space="preserve"> </w:t>
      </w:r>
      <w:r>
        <w:rPr>
          <w:color w:val="231F20"/>
          <w:w w:val="105"/>
          <w:sz w:val="18"/>
        </w:rPr>
        <w:t>the</w:t>
      </w:r>
      <w:r>
        <w:rPr>
          <w:color w:val="231F20"/>
          <w:spacing w:val="-20"/>
          <w:w w:val="105"/>
          <w:sz w:val="18"/>
        </w:rPr>
        <w:t xml:space="preserve"> </w:t>
      </w:r>
      <w:r>
        <w:rPr>
          <w:color w:val="231F20"/>
          <w:w w:val="105"/>
          <w:sz w:val="18"/>
        </w:rPr>
        <w:t>highest</w:t>
      </w:r>
      <w:r>
        <w:rPr>
          <w:color w:val="231F20"/>
          <w:spacing w:val="-20"/>
          <w:w w:val="105"/>
          <w:sz w:val="18"/>
        </w:rPr>
        <w:t xml:space="preserve"> </w:t>
      </w:r>
      <w:r>
        <w:rPr>
          <w:color w:val="231F20"/>
          <w:w w:val="105"/>
          <w:sz w:val="18"/>
        </w:rPr>
        <w:t>or</w:t>
      </w:r>
      <w:r>
        <w:rPr>
          <w:color w:val="231F20"/>
          <w:spacing w:val="-20"/>
          <w:w w:val="105"/>
          <w:sz w:val="18"/>
        </w:rPr>
        <w:t xml:space="preserve"> </w:t>
      </w:r>
      <w:r>
        <w:rPr>
          <w:color w:val="231F20"/>
          <w:w w:val="105"/>
          <w:sz w:val="18"/>
        </w:rPr>
        <w:t>second-highest</w:t>
      </w:r>
      <w:r>
        <w:rPr>
          <w:color w:val="231F20"/>
          <w:spacing w:val="-20"/>
          <w:w w:val="105"/>
          <w:sz w:val="18"/>
        </w:rPr>
        <w:t xml:space="preserve"> </w:t>
      </w:r>
      <w:r>
        <w:rPr>
          <w:color w:val="231F20"/>
          <w:w w:val="105"/>
          <w:sz w:val="18"/>
        </w:rPr>
        <w:t>class</w:t>
      </w:r>
      <w:r>
        <w:rPr>
          <w:color w:val="231F20"/>
          <w:spacing w:val="-20"/>
          <w:w w:val="105"/>
          <w:sz w:val="18"/>
        </w:rPr>
        <w:t xml:space="preserve"> </w:t>
      </w:r>
      <w:r>
        <w:rPr>
          <w:color w:val="231F20"/>
          <w:w w:val="105"/>
          <w:sz w:val="18"/>
        </w:rPr>
        <w:t>rank.</w:t>
      </w:r>
    </w:p>
    <w:p w14:paraId="5F69EE3C" w14:textId="77777777" w:rsidR="00D360E5" w:rsidRDefault="00D360E5" w:rsidP="00D360E5">
      <w:pPr>
        <w:pStyle w:val="BodyText"/>
        <w:spacing w:before="115"/>
      </w:pPr>
      <w:r>
        <w:rPr>
          <w:color w:val="231F20"/>
          <w:w w:val="110"/>
        </w:rPr>
        <w:t>LOCKER  USAGE POLICY</w:t>
      </w:r>
    </w:p>
    <w:p w14:paraId="7DE56F93" w14:textId="77777777" w:rsidR="00D360E5" w:rsidRDefault="00D360E5" w:rsidP="00D360E5">
      <w:pPr>
        <w:pStyle w:val="BodyText"/>
        <w:spacing w:line="235" w:lineRule="auto"/>
        <w:ind w:right="103"/>
        <w:jc w:val="both"/>
      </w:pPr>
      <w:r>
        <w:rPr>
          <w:color w:val="231F20"/>
        </w:rPr>
        <w:t>All lockers made available for student use on the school premises are the property of    KIPP Metro Atlanta Schools. The lockers are made available for student use in storing school supplies and personal items necessary for use at school, but the lockers are not to be used to store items which cause, or can reasonably be foreseen to cause, an interference with school purposes or an educational function, or which are forbidden by state law or school rules. A student who uses a locker that is the property of KIPP Metro Atlanta Schools is presumed to have limited expectations of privacy in the locker or the locker's</w:t>
      </w:r>
      <w:r>
        <w:rPr>
          <w:color w:val="231F20"/>
          <w:spacing w:val="5"/>
        </w:rPr>
        <w:t xml:space="preserve"> </w:t>
      </w:r>
      <w:r>
        <w:rPr>
          <w:color w:val="231F20"/>
        </w:rPr>
        <w:t>content.</w:t>
      </w:r>
    </w:p>
    <w:p w14:paraId="65F65D4D" w14:textId="77777777" w:rsidR="00D360E5" w:rsidRDefault="00D360E5" w:rsidP="00D360E5">
      <w:pPr>
        <w:pStyle w:val="BodyText"/>
        <w:spacing w:line="235" w:lineRule="auto"/>
        <w:ind w:right="183"/>
      </w:pPr>
      <w:r>
        <w:rPr>
          <w:color w:val="231F20"/>
        </w:rPr>
        <w:t>The student's use of the locker does not diminish KIPP Metro Atlanta Schools ownership  or control of the locker. KIPP Metro Atlanta Schools retains the right to inspect the locker and its contents to ensure that the locker is being used in accordance with its intended purpose, and to eliminate ﬁre or other hazards, maintain sanitary conditions, attempt to locate lost or stolen materials, and or any other material forbidden by school rules such   as weapons, illegal drugs or</w:t>
      </w:r>
      <w:r>
        <w:rPr>
          <w:color w:val="231F20"/>
          <w:spacing w:val="25"/>
        </w:rPr>
        <w:t xml:space="preserve"> </w:t>
      </w:r>
      <w:r>
        <w:rPr>
          <w:color w:val="231F20"/>
        </w:rPr>
        <w:t>alcohol.</w:t>
      </w:r>
    </w:p>
    <w:p w14:paraId="37663967" w14:textId="77777777" w:rsidR="00D360E5" w:rsidRDefault="00D360E5" w:rsidP="00D360E5">
      <w:pPr>
        <w:spacing w:line="235" w:lineRule="auto"/>
        <w:sectPr w:rsidR="00D360E5">
          <w:footerReference w:type="default" r:id="rId9"/>
          <w:pgSz w:w="15840" w:h="12240" w:orient="landscape"/>
          <w:pgMar w:top="540" w:right="520" w:bottom="700" w:left="540" w:header="0" w:footer="508" w:gutter="0"/>
          <w:cols w:num="2" w:space="720" w:equalWidth="0">
            <w:col w:w="6756" w:space="1164"/>
            <w:col w:w="6860"/>
          </w:cols>
        </w:sectPr>
      </w:pPr>
    </w:p>
    <w:p w14:paraId="67B4E381" w14:textId="77777777" w:rsidR="00E77E61" w:rsidRDefault="00D360E5" w:rsidP="00D360E5">
      <w:r>
        <w:rPr>
          <w:noProof/>
        </w:rPr>
        <mc:AlternateContent>
          <mc:Choice Requires="wps">
            <w:drawing>
              <wp:anchor distT="0" distB="0" distL="114300" distR="114300" simplePos="0" relativeHeight="251659264" behindDoc="0" locked="0" layoutInCell="1" allowOverlap="1" wp14:anchorId="2188C9D2" wp14:editId="17B33DBB">
                <wp:simplePos x="0" y="0"/>
                <wp:positionH relativeFrom="page">
                  <wp:posOffset>5510530</wp:posOffset>
                </wp:positionH>
                <wp:positionV relativeFrom="paragraph">
                  <wp:posOffset>100965</wp:posOffset>
                </wp:positionV>
                <wp:extent cx="4102735" cy="2700020"/>
                <wp:effectExtent l="0" t="0" r="6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270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40"/>
                              <w:gridCol w:w="2150"/>
                              <w:gridCol w:w="2140"/>
                            </w:tblGrid>
                            <w:tr w:rsidR="00D360E5" w14:paraId="1B9A0044" w14:textId="77777777">
                              <w:trPr>
                                <w:trHeight w:val="460"/>
                              </w:trPr>
                              <w:tc>
                                <w:tcPr>
                                  <w:tcW w:w="2140" w:type="dxa"/>
                                  <w:shd w:val="clear" w:color="auto" w:fill="EBECEC"/>
                                </w:tcPr>
                                <w:p w14:paraId="0F3B1273" w14:textId="77777777" w:rsidR="00D360E5" w:rsidRDefault="00D360E5">
                                  <w:pPr>
                                    <w:pStyle w:val="TableParagraph"/>
                                    <w:spacing w:before="60"/>
                                    <w:ind w:left="382"/>
                                    <w:rPr>
                                      <w:sz w:val="18"/>
                                    </w:rPr>
                                  </w:pPr>
                                  <w:r>
                                    <w:rPr>
                                      <w:color w:val="231F20"/>
                                      <w:w w:val="105"/>
                                      <w:sz w:val="18"/>
                                    </w:rPr>
                                    <w:t>Level 3 Discipline</w:t>
                                  </w:r>
                                </w:p>
                              </w:tc>
                              <w:tc>
                                <w:tcPr>
                                  <w:tcW w:w="2150" w:type="dxa"/>
                                  <w:shd w:val="clear" w:color="auto" w:fill="EBECEC"/>
                                </w:tcPr>
                                <w:p w14:paraId="683F70C9" w14:textId="77777777" w:rsidR="00D360E5" w:rsidRDefault="00D360E5">
                                  <w:pPr>
                                    <w:pStyle w:val="TableParagraph"/>
                                    <w:spacing w:before="60"/>
                                    <w:ind w:left="261"/>
                                    <w:rPr>
                                      <w:sz w:val="18"/>
                                    </w:rPr>
                                  </w:pPr>
                                  <w:r>
                                    <w:rPr>
                                      <w:color w:val="231F20"/>
                                      <w:w w:val="105"/>
                                      <w:sz w:val="18"/>
                                    </w:rPr>
                                    <w:t>Minimum Discipline</w:t>
                                  </w:r>
                                </w:p>
                              </w:tc>
                              <w:tc>
                                <w:tcPr>
                                  <w:tcW w:w="2140" w:type="dxa"/>
                                  <w:shd w:val="clear" w:color="auto" w:fill="EBECEC"/>
                                </w:tcPr>
                                <w:p w14:paraId="64D6B2E6" w14:textId="77777777" w:rsidR="00D360E5" w:rsidRDefault="00D360E5">
                                  <w:pPr>
                                    <w:pStyle w:val="TableParagraph"/>
                                    <w:spacing w:before="60"/>
                                    <w:ind w:left="237"/>
                                    <w:rPr>
                                      <w:sz w:val="18"/>
                                    </w:rPr>
                                  </w:pPr>
                                  <w:r>
                                    <w:rPr>
                                      <w:color w:val="231F20"/>
                                      <w:w w:val="105"/>
                                      <w:sz w:val="18"/>
                                    </w:rPr>
                                    <w:t>Maximum Discipline</w:t>
                                  </w:r>
                                </w:p>
                              </w:tc>
                            </w:tr>
                            <w:tr w:rsidR="00D360E5" w14:paraId="587ACF4B" w14:textId="77777777">
                              <w:trPr>
                                <w:trHeight w:val="1300"/>
                              </w:trPr>
                              <w:tc>
                                <w:tcPr>
                                  <w:tcW w:w="2140" w:type="dxa"/>
                                </w:tcPr>
                                <w:p w14:paraId="7E08FAF4" w14:textId="77777777" w:rsidR="00D360E5" w:rsidRDefault="00D360E5">
                                  <w:pPr>
                                    <w:pStyle w:val="TableParagraph"/>
                                    <w:spacing w:before="60"/>
                                    <w:ind w:left="50"/>
                                    <w:rPr>
                                      <w:sz w:val="18"/>
                                    </w:rPr>
                                  </w:pPr>
                                  <w:r>
                                    <w:rPr>
                                      <w:color w:val="231F20"/>
                                      <w:sz w:val="18"/>
                                    </w:rPr>
                                    <w:t>Elementary</w:t>
                                  </w:r>
                                </w:p>
                              </w:tc>
                              <w:tc>
                                <w:tcPr>
                                  <w:tcW w:w="2150" w:type="dxa"/>
                                </w:tcPr>
                                <w:p w14:paraId="39906312" w14:textId="77777777" w:rsidR="00D360E5" w:rsidRDefault="00D360E5">
                                  <w:pPr>
                                    <w:pStyle w:val="TableParagraph"/>
                                    <w:spacing w:before="64" w:line="235" w:lineRule="auto"/>
                                    <w:ind w:left="51" w:right="134"/>
                                    <w:rPr>
                                      <w:sz w:val="18"/>
                                    </w:rPr>
                                  </w:pPr>
                                  <w:r>
                                    <w:rPr>
                                      <w:color w:val="231F20"/>
                                      <w:w w:val="105"/>
                                      <w:sz w:val="18"/>
                                    </w:rPr>
                                    <w:t>(3) days of Out-of-School Suspension</w:t>
                                  </w:r>
                                </w:p>
                                <w:p w14:paraId="733569E6" w14:textId="77777777" w:rsidR="00D360E5" w:rsidRDefault="00D360E5">
                                  <w:pPr>
                                    <w:pStyle w:val="TableParagraph"/>
                                    <w:spacing w:before="60" w:line="235" w:lineRule="auto"/>
                                    <w:ind w:left="51"/>
                                    <w:rPr>
                                      <w:sz w:val="18"/>
                                    </w:rPr>
                                  </w:pPr>
                                  <w:r>
                                    <w:rPr>
                                      <w:color w:val="231F20"/>
                                      <w:sz w:val="18"/>
                                    </w:rPr>
                                    <w:t>Local interventions and support</w:t>
                                  </w:r>
                                </w:p>
                              </w:tc>
                              <w:tc>
                                <w:tcPr>
                                  <w:tcW w:w="2140" w:type="dxa"/>
                                </w:tcPr>
                                <w:p w14:paraId="632C9DE1" w14:textId="77777777" w:rsidR="00D360E5" w:rsidRDefault="00D360E5">
                                  <w:pPr>
                                    <w:pStyle w:val="TableParagraph"/>
                                    <w:spacing w:before="64" w:line="235" w:lineRule="auto"/>
                                    <w:ind w:left="410" w:hanging="360"/>
                                    <w:rPr>
                                      <w:sz w:val="18"/>
                                    </w:rPr>
                                  </w:pPr>
                                  <w:r>
                                    <w:rPr>
                                      <w:color w:val="231F20"/>
                                      <w:w w:val="105"/>
                                      <w:sz w:val="18"/>
                                    </w:rPr>
                                    <w:t>(10) days of Out-of-School Suspension</w:t>
                                  </w:r>
                                </w:p>
                                <w:p w14:paraId="41B1AE5C" w14:textId="77777777" w:rsidR="00D360E5" w:rsidRDefault="00D360E5">
                                  <w:pPr>
                                    <w:pStyle w:val="TableParagraph"/>
                                    <w:spacing w:before="60" w:line="235" w:lineRule="auto"/>
                                    <w:ind w:left="50"/>
                                    <w:rPr>
                                      <w:sz w:val="18"/>
                                    </w:rPr>
                                  </w:pPr>
                                  <w:r>
                                    <w:rPr>
                                      <w:color w:val="231F20"/>
                                      <w:sz w:val="18"/>
                                    </w:rPr>
                                    <w:t>Local interventions and support</w:t>
                                  </w:r>
                                </w:p>
                              </w:tc>
                            </w:tr>
                            <w:tr w:rsidR="00D360E5" w14:paraId="725FDB3E" w14:textId="77777777">
                              <w:trPr>
                                <w:trHeight w:val="1300"/>
                              </w:trPr>
                              <w:tc>
                                <w:tcPr>
                                  <w:tcW w:w="2140" w:type="dxa"/>
                                </w:tcPr>
                                <w:p w14:paraId="7A6F6235" w14:textId="77777777" w:rsidR="00D360E5" w:rsidRDefault="00D360E5">
                                  <w:pPr>
                                    <w:pStyle w:val="TableParagraph"/>
                                    <w:spacing w:before="60"/>
                                    <w:ind w:left="50"/>
                                    <w:rPr>
                                      <w:sz w:val="18"/>
                                    </w:rPr>
                                  </w:pPr>
                                  <w:r>
                                    <w:rPr>
                                      <w:color w:val="231F20"/>
                                      <w:w w:val="105"/>
                                      <w:sz w:val="18"/>
                                    </w:rPr>
                                    <w:t>Middle/High</w:t>
                                  </w:r>
                                </w:p>
                              </w:tc>
                              <w:tc>
                                <w:tcPr>
                                  <w:tcW w:w="2150" w:type="dxa"/>
                                </w:tcPr>
                                <w:p w14:paraId="1E179606" w14:textId="77777777" w:rsidR="00D360E5" w:rsidRDefault="00D360E5">
                                  <w:pPr>
                                    <w:pStyle w:val="TableParagraph"/>
                                    <w:spacing w:before="64" w:line="235" w:lineRule="auto"/>
                                    <w:ind w:left="51" w:right="134"/>
                                    <w:rPr>
                                      <w:sz w:val="18"/>
                                    </w:rPr>
                                  </w:pPr>
                                  <w:r>
                                    <w:rPr>
                                      <w:color w:val="231F20"/>
                                      <w:w w:val="105"/>
                                      <w:sz w:val="18"/>
                                    </w:rPr>
                                    <w:t>(5) days of Out-of-School Suspension</w:t>
                                  </w:r>
                                </w:p>
                                <w:p w14:paraId="09E326F2" w14:textId="77777777" w:rsidR="00D360E5" w:rsidRDefault="00D360E5">
                                  <w:pPr>
                                    <w:pStyle w:val="TableParagraph"/>
                                    <w:spacing w:before="60" w:line="235" w:lineRule="auto"/>
                                    <w:ind w:left="51"/>
                                    <w:rPr>
                                      <w:sz w:val="18"/>
                                    </w:rPr>
                                  </w:pPr>
                                  <w:r>
                                    <w:rPr>
                                      <w:color w:val="231F20"/>
                                      <w:sz w:val="18"/>
                                    </w:rPr>
                                    <w:t>Local interventions and support</w:t>
                                  </w:r>
                                </w:p>
                              </w:tc>
                              <w:tc>
                                <w:tcPr>
                                  <w:tcW w:w="2140" w:type="dxa"/>
                                </w:tcPr>
                                <w:p w14:paraId="6A59BF51" w14:textId="77777777" w:rsidR="00D360E5" w:rsidRDefault="00D360E5">
                                  <w:pPr>
                                    <w:pStyle w:val="TableParagraph"/>
                                    <w:spacing w:before="64" w:line="235" w:lineRule="auto"/>
                                    <w:ind w:left="50"/>
                                    <w:rPr>
                                      <w:sz w:val="18"/>
                                    </w:rPr>
                                  </w:pPr>
                                  <w:r>
                                    <w:rPr>
                                      <w:color w:val="231F20"/>
                                      <w:w w:val="105"/>
                                      <w:sz w:val="18"/>
                                    </w:rPr>
                                    <w:t>10) days of Out-of-School Suspension</w:t>
                                  </w:r>
                                </w:p>
                                <w:p w14:paraId="100D897B" w14:textId="77777777" w:rsidR="00D360E5" w:rsidRDefault="00D360E5">
                                  <w:pPr>
                                    <w:pStyle w:val="TableParagraph"/>
                                    <w:spacing w:before="60" w:line="235" w:lineRule="auto"/>
                                    <w:ind w:left="50"/>
                                    <w:rPr>
                                      <w:sz w:val="18"/>
                                    </w:rPr>
                                  </w:pPr>
                                  <w:r>
                                    <w:rPr>
                                      <w:color w:val="231F20"/>
                                      <w:sz w:val="18"/>
                                    </w:rPr>
                                    <w:t>Local interventions and support</w:t>
                                  </w:r>
                                </w:p>
                              </w:tc>
                            </w:tr>
                            <w:tr w:rsidR="00D360E5" w14:paraId="37A58C87" w14:textId="77777777">
                              <w:trPr>
                                <w:trHeight w:val="980"/>
                              </w:trPr>
                              <w:tc>
                                <w:tcPr>
                                  <w:tcW w:w="6430" w:type="dxa"/>
                                  <w:gridSpan w:val="3"/>
                                </w:tcPr>
                                <w:p w14:paraId="626AD621" w14:textId="77777777" w:rsidR="00D360E5" w:rsidRDefault="00D360E5">
                                  <w:pPr>
                                    <w:pStyle w:val="TableParagraph"/>
                                    <w:spacing w:before="64" w:line="235" w:lineRule="auto"/>
                                    <w:ind w:left="50"/>
                                    <w:rPr>
                                      <w:sz w:val="18"/>
                                    </w:rPr>
                                  </w:pPr>
                                  <w:r>
                                    <w:rPr>
                                      <w:color w:val="231F20"/>
                                      <w:sz w:val="18"/>
                                    </w:rPr>
                                    <w:t>A level 3 discipline response may include a disciplinary hearing referral. Student disciplinary hearing responses can include long-term suspension, expulsion, or per- manent expulsion with an opportunity to attend an alternative education program. A combination of local interventions and supports may also be  appropriate.</w:t>
                                  </w:r>
                                </w:p>
                              </w:tc>
                            </w:tr>
                          </w:tbl>
                          <w:p w14:paraId="650CD708" w14:textId="77777777" w:rsidR="00D360E5" w:rsidRDefault="00D360E5" w:rsidP="00D360E5">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C9D2" id="_x0000_t202" coordsize="21600,21600" o:spt="202" path="m0,0l0,21600,21600,21600,21600,0xe">
                <v:stroke joinstyle="miter"/>
                <v:path gradientshapeok="t" o:connecttype="rect"/>
              </v:shapetype>
              <v:shape id="Text Box 2" o:spid="_x0000_s1026" type="#_x0000_t202" style="position:absolute;margin-left:433.9pt;margin-top:7.95pt;width:323.05pt;height:2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" filled="f" stroked="f">
                <v:textbox inset="0,0,0,0">
                  <w:txbxContent>
                    <w:tbl>
                      <w:tblPr>
                        <w:tblW w:w="0" w:type="auto"/>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40"/>
                        <w:gridCol w:w="2150"/>
                        <w:gridCol w:w="2140"/>
                      </w:tblGrid>
                      <w:tr w:rsidR="00D360E5" w14:paraId="1B9A0044" w14:textId="77777777">
                        <w:trPr>
                          <w:trHeight w:val="460"/>
                        </w:trPr>
                        <w:tc>
                          <w:tcPr>
                            <w:tcW w:w="2140" w:type="dxa"/>
                            <w:shd w:val="clear" w:color="auto" w:fill="EBECEC"/>
                          </w:tcPr>
                          <w:p w14:paraId="0F3B1273" w14:textId="77777777" w:rsidR="00D360E5" w:rsidRDefault="00D360E5">
                            <w:pPr>
                              <w:pStyle w:val="TableParagraph"/>
                              <w:spacing w:before="60"/>
                              <w:ind w:left="382"/>
                              <w:rPr>
                                <w:sz w:val="18"/>
                              </w:rPr>
                            </w:pPr>
                            <w:r>
                              <w:rPr>
                                <w:color w:val="231F20"/>
                                <w:w w:val="105"/>
                                <w:sz w:val="18"/>
                              </w:rPr>
                              <w:t>Level 3 Discipline</w:t>
                            </w:r>
                          </w:p>
                        </w:tc>
                        <w:tc>
                          <w:tcPr>
                            <w:tcW w:w="2150" w:type="dxa"/>
                            <w:shd w:val="clear" w:color="auto" w:fill="EBECEC"/>
                          </w:tcPr>
                          <w:p w14:paraId="683F70C9" w14:textId="77777777" w:rsidR="00D360E5" w:rsidRDefault="00D360E5">
                            <w:pPr>
                              <w:pStyle w:val="TableParagraph"/>
                              <w:spacing w:before="60"/>
                              <w:ind w:left="261"/>
                              <w:rPr>
                                <w:sz w:val="18"/>
                              </w:rPr>
                            </w:pPr>
                            <w:r>
                              <w:rPr>
                                <w:color w:val="231F20"/>
                                <w:w w:val="105"/>
                                <w:sz w:val="18"/>
                              </w:rPr>
                              <w:t>Minimum Discipline</w:t>
                            </w:r>
                          </w:p>
                        </w:tc>
                        <w:tc>
                          <w:tcPr>
                            <w:tcW w:w="2140" w:type="dxa"/>
                            <w:shd w:val="clear" w:color="auto" w:fill="EBECEC"/>
                          </w:tcPr>
                          <w:p w14:paraId="64D6B2E6" w14:textId="77777777" w:rsidR="00D360E5" w:rsidRDefault="00D360E5">
                            <w:pPr>
                              <w:pStyle w:val="TableParagraph"/>
                              <w:spacing w:before="60"/>
                              <w:ind w:left="237"/>
                              <w:rPr>
                                <w:sz w:val="18"/>
                              </w:rPr>
                            </w:pPr>
                            <w:r>
                              <w:rPr>
                                <w:color w:val="231F20"/>
                                <w:w w:val="105"/>
                                <w:sz w:val="18"/>
                              </w:rPr>
                              <w:t>Maximum Discipline</w:t>
                            </w:r>
                          </w:p>
                        </w:tc>
                      </w:tr>
                      <w:tr w:rsidR="00D360E5" w14:paraId="587ACF4B" w14:textId="77777777">
                        <w:trPr>
                          <w:trHeight w:val="1300"/>
                        </w:trPr>
                        <w:tc>
                          <w:tcPr>
                            <w:tcW w:w="2140" w:type="dxa"/>
                          </w:tcPr>
                          <w:p w14:paraId="7E08FAF4" w14:textId="77777777" w:rsidR="00D360E5" w:rsidRDefault="00D360E5">
                            <w:pPr>
                              <w:pStyle w:val="TableParagraph"/>
                              <w:spacing w:before="60"/>
                              <w:ind w:left="50"/>
                              <w:rPr>
                                <w:sz w:val="18"/>
                              </w:rPr>
                            </w:pPr>
                            <w:r>
                              <w:rPr>
                                <w:color w:val="231F20"/>
                                <w:sz w:val="18"/>
                              </w:rPr>
                              <w:t>Elementary</w:t>
                            </w:r>
                          </w:p>
                        </w:tc>
                        <w:tc>
                          <w:tcPr>
                            <w:tcW w:w="2150" w:type="dxa"/>
                          </w:tcPr>
                          <w:p w14:paraId="39906312" w14:textId="77777777" w:rsidR="00D360E5" w:rsidRDefault="00D360E5">
                            <w:pPr>
                              <w:pStyle w:val="TableParagraph"/>
                              <w:spacing w:before="64" w:line="235" w:lineRule="auto"/>
                              <w:ind w:left="51" w:right="134"/>
                              <w:rPr>
                                <w:sz w:val="18"/>
                              </w:rPr>
                            </w:pPr>
                            <w:r>
                              <w:rPr>
                                <w:color w:val="231F20"/>
                                <w:w w:val="105"/>
                                <w:sz w:val="18"/>
                              </w:rPr>
                              <w:t>(3) days of Out-of-School Suspension</w:t>
                            </w:r>
                          </w:p>
                          <w:p w14:paraId="733569E6" w14:textId="77777777" w:rsidR="00D360E5" w:rsidRDefault="00D360E5">
                            <w:pPr>
                              <w:pStyle w:val="TableParagraph"/>
                              <w:spacing w:before="60" w:line="235" w:lineRule="auto"/>
                              <w:ind w:left="51"/>
                              <w:rPr>
                                <w:sz w:val="18"/>
                              </w:rPr>
                            </w:pPr>
                            <w:r>
                              <w:rPr>
                                <w:color w:val="231F20"/>
                                <w:sz w:val="18"/>
                              </w:rPr>
                              <w:t>Local interventions and support</w:t>
                            </w:r>
                          </w:p>
                        </w:tc>
                        <w:tc>
                          <w:tcPr>
                            <w:tcW w:w="2140" w:type="dxa"/>
                          </w:tcPr>
                          <w:p w14:paraId="632C9DE1" w14:textId="77777777" w:rsidR="00D360E5" w:rsidRDefault="00D360E5">
                            <w:pPr>
                              <w:pStyle w:val="TableParagraph"/>
                              <w:spacing w:before="64" w:line="235" w:lineRule="auto"/>
                              <w:ind w:left="410" w:hanging="360"/>
                              <w:rPr>
                                <w:sz w:val="18"/>
                              </w:rPr>
                            </w:pPr>
                            <w:r>
                              <w:rPr>
                                <w:color w:val="231F20"/>
                                <w:w w:val="105"/>
                                <w:sz w:val="18"/>
                              </w:rPr>
                              <w:t>(10) days of Out-of-School Suspension</w:t>
                            </w:r>
                          </w:p>
                          <w:p w14:paraId="41B1AE5C" w14:textId="77777777" w:rsidR="00D360E5" w:rsidRDefault="00D360E5">
                            <w:pPr>
                              <w:pStyle w:val="TableParagraph"/>
                              <w:spacing w:before="60" w:line="235" w:lineRule="auto"/>
                              <w:ind w:left="50"/>
                              <w:rPr>
                                <w:sz w:val="18"/>
                              </w:rPr>
                            </w:pPr>
                            <w:r>
                              <w:rPr>
                                <w:color w:val="231F20"/>
                                <w:sz w:val="18"/>
                              </w:rPr>
                              <w:t>Local interventions and support</w:t>
                            </w:r>
                          </w:p>
                        </w:tc>
                      </w:tr>
                      <w:tr w:rsidR="00D360E5" w14:paraId="725FDB3E" w14:textId="77777777">
                        <w:trPr>
                          <w:trHeight w:val="1300"/>
                        </w:trPr>
                        <w:tc>
                          <w:tcPr>
                            <w:tcW w:w="2140" w:type="dxa"/>
                          </w:tcPr>
                          <w:p w14:paraId="7A6F6235" w14:textId="77777777" w:rsidR="00D360E5" w:rsidRDefault="00D360E5">
                            <w:pPr>
                              <w:pStyle w:val="TableParagraph"/>
                              <w:spacing w:before="60"/>
                              <w:ind w:left="50"/>
                              <w:rPr>
                                <w:sz w:val="18"/>
                              </w:rPr>
                            </w:pPr>
                            <w:r>
                              <w:rPr>
                                <w:color w:val="231F20"/>
                                <w:w w:val="105"/>
                                <w:sz w:val="18"/>
                              </w:rPr>
                              <w:t>Middle/High</w:t>
                            </w:r>
                          </w:p>
                        </w:tc>
                        <w:tc>
                          <w:tcPr>
                            <w:tcW w:w="2150" w:type="dxa"/>
                          </w:tcPr>
                          <w:p w14:paraId="1E179606" w14:textId="77777777" w:rsidR="00D360E5" w:rsidRDefault="00D360E5">
                            <w:pPr>
                              <w:pStyle w:val="TableParagraph"/>
                              <w:spacing w:before="64" w:line="235" w:lineRule="auto"/>
                              <w:ind w:left="51" w:right="134"/>
                              <w:rPr>
                                <w:sz w:val="18"/>
                              </w:rPr>
                            </w:pPr>
                            <w:r>
                              <w:rPr>
                                <w:color w:val="231F20"/>
                                <w:w w:val="105"/>
                                <w:sz w:val="18"/>
                              </w:rPr>
                              <w:t>(5) days of Out-of-School Suspension</w:t>
                            </w:r>
                          </w:p>
                          <w:p w14:paraId="09E326F2" w14:textId="77777777" w:rsidR="00D360E5" w:rsidRDefault="00D360E5">
                            <w:pPr>
                              <w:pStyle w:val="TableParagraph"/>
                              <w:spacing w:before="60" w:line="235" w:lineRule="auto"/>
                              <w:ind w:left="51"/>
                              <w:rPr>
                                <w:sz w:val="18"/>
                              </w:rPr>
                            </w:pPr>
                            <w:r>
                              <w:rPr>
                                <w:color w:val="231F20"/>
                                <w:sz w:val="18"/>
                              </w:rPr>
                              <w:t>Local interventions and support</w:t>
                            </w:r>
                          </w:p>
                        </w:tc>
                        <w:tc>
                          <w:tcPr>
                            <w:tcW w:w="2140" w:type="dxa"/>
                          </w:tcPr>
                          <w:p w14:paraId="6A59BF51" w14:textId="77777777" w:rsidR="00D360E5" w:rsidRDefault="00D360E5">
                            <w:pPr>
                              <w:pStyle w:val="TableParagraph"/>
                              <w:spacing w:before="64" w:line="235" w:lineRule="auto"/>
                              <w:ind w:left="50"/>
                              <w:rPr>
                                <w:sz w:val="18"/>
                              </w:rPr>
                            </w:pPr>
                            <w:r>
                              <w:rPr>
                                <w:color w:val="231F20"/>
                                <w:w w:val="105"/>
                                <w:sz w:val="18"/>
                              </w:rPr>
                              <w:t>10) days of Out-of-School Suspension</w:t>
                            </w:r>
                          </w:p>
                          <w:p w14:paraId="100D897B" w14:textId="77777777" w:rsidR="00D360E5" w:rsidRDefault="00D360E5">
                            <w:pPr>
                              <w:pStyle w:val="TableParagraph"/>
                              <w:spacing w:before="60" w:line="235" w:lineRule="auto"/>
                              <w:ind w:left="50"/>
                              <w:rPr>
                                <w:sz w:val="18"/>
                              </w:rPr>
                            </w:pPr>
                            <w:r>
                              <w:rPr>
                                <w:color w:val="231F20"/>
                                <w:sz w:val="18"/>
                              </w:rPr>
                              <w:t>Local interventions and support</w:t>
                            </w:r>
                          </w:p>
                        </w:tc>
                      </w:tr>
                      <w:tr w:rsidR="00D360E5" w14:paraId="37A58C87" w14:textId="77777777">
                        <w:trPr>
                          <w:trHeight w:val="980"/>
                        </w:trPr>
                        <w:tc>
                          <w:tcPr>
                            <w:tcW w:w="6430" w:type="dxa"/>
                            <w:gridSpan w:val="3"/>
                          </w:tcPr>
                          <w:p w14:paraId="626AD621" w14:textId="77777777" w:rsidR="00D360E5" w:rsidRDefault="00D360E5">
                            <w:pPr>
                              <w:pStyle w:val="TableParagraph"/>
                              <w:spacing w:before="64" w:line="235" w:lineRule="auto"/>
                              <w:ind w:left="50"/>
                              <w:rPr>
                                <w:sz w:val="18"/>
                              </w:rPr>
                            </w:pPr>
                            <w:r>
                              <w:rPr>
                                <w:color w:val="231F20"/>
                                <w:sz w:val="18"/>
                              </w:rPr>
                              <w:t>A level 3 discipline response may include a disciplinary hearing referral. Student disciplinary hearing responses can include long-term suspension, expulsion, or per- manent expulsion with an opportunity to attend an alternative education program. A combination of local interventions and supports may also be  appropriate.</w:t>
                            </w:r>
                          </w:p>
                        </w:tc>
                      </w:tr>
                    </w:tbl>
                    <w:p w14:paraId="650CD708" w14:textId="77777777" w:rsidR="00D360E5" w:rsidRDefault="00D360E5" w:rsidP="00D360E5">
                      <w:pPr>
                        <w:pStyle w:val="BodyText"/>
                        <w:spacing w:before="0"/>
                        <w:ind w:left="0"/>
                      </w:pPr>
                    </w:p>
                  </w:txbxContent>
                </v:textbox>
                <w10:wrap anchorx="page"/>
              </v:shape>
            </w:pict>
          </mc:Fallback>
        </mc:AlternateContent>
      </w:r>
      <w:bookmarkStart w:id="0" w:name="_GoBack"/>
      <w:bookmarkEnd w:id="0"/>
    </w:p>
    <w:sectPr w:rsidR="00E77E61" w:rsidSect="004F3BF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92E0F" w14:textId="77777777" w:rsidR="00F050A0" w:rsidRDefault="00D360E5">
    <w:pPr>
      <w:pStyle w:val="BodyText"/>
      <w:spacing w:before="0" w:line="14" w:lineRule="auto"/>
      <w:ind w:left="0"/>
      <w:rPr>
        <w:sz w:val="20"/>
      </w:rPr>
    </w:pPr>
    <w:r>
      <w:rPr>
        <w:noProof/>
      </w:rPr>
      <mc:AlternateContent>
        <mc:Choice Requires="wps">
          <w:drawing>
            <wp:anchor distT="0" distB="0" distL="114300" distR="114300" simplePos="0" relativeHeight="251659264" behindDoc="1" locked="0" layoutInCell="1" allowOverlap="1" wp14:anchorId="1B6F114D" wp14:editId="0EF764C2">
              <wp:simplePos x="0" y="0"/>
              <wp:positionH relativeFrom="page">
                <wp:posOffset>2436495</wp:posOffset>
              </wp:positionH>
              <wp:positionV relativeFrom="page">
                <wp:posOffset>7309485</wp:posOffset>
              </wp:positionV>
              <wp:extent cx="155575" cy="153035"/>
              <wp:effectExtent l="0" t="0" r="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6A10" w14:textId="77777777" w:rsidR="00F050A0" w:rsidRDefault="00D360E5">
                          <w:pPr>
                            <w:spacing w:line="224" w:lineRule="exact"/>
                            <w:ind w:left="20"/>
                            <w:rPr>
                              <w:sz w:val="20"/>
                            </w:rPr>
                          </w:pPr>
                          <w:r>
                            <w:rPr>
                              <w:color w:val="231F20"/>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114D" id="_x0000_t202" coordsize="21600,21600" o:spt="202" path="m0,0l0,21600,21600,21600,21600,0xe">
              <v:stroke joinstyle="miter"/>
              <v:path gradientshapeok="t" o:connecttype="rect"/>
            </v:shapetype>
            <v:shape id="Text Box 12" o:spid="_x0000_s1027" type="#_x0000_t202" style="position:absolute;margin-left:191.85pt;margin-top:575.55pt;width:12.2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" filled="f" stroked="f">
              <v:textbox inset="0,0,0,0">
                <w:txbxContent>
                  <w:p w14:paraId="1C0C6A10" w14:textId="77777777" w:rsidR="00F050A0" w:rsidRDefault="00D360E5">
                    <w:pPr>
                      <w:spacing w:line="224" w:lineRule="exact"/>
                      <w:ind w:left="20"/>
                      <w:rPr>
                        <w:sz w:val="20"/>
                      </w:rPr>
                    </w:pPr>
                    <w:r>
                      <w:rPr>
                        <w:color w:val="231F20"/>
                        <w:sz w:val="20"/>
                      </w:rPr>
                      <w:t>12</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3E11947" wp14:editId="2D93987A">
              <wp:simplePos x="0" y="0"/>
              <wp:positionH relativeFrom="page">
                <wp:posOffset>7466330</wp:posOffset>
              </wp:positionH>
              <wp:positionV relativeFrom="page">
                <wp:posOffset>7309485</wp:posOffset>
              </wp:positionV>
              <wp:extent cx="155575" cy="153035"/>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C382" w14:textId="77777777" w:rsidR="00F050A0" w:rsidRDefault="00D360E5">
                          <w:pPr>
                            <w:spacing w:line="224" w:lineRule="exact"/>
                            <w:ind w:left="20"/>
                            <w:rPr>
                              <w:sz w:val="20"/>
                            </w:rPr>
                          </w:pPr>
                          <w:r>
                            <w:rPr>
                              <w:color w:val="231F20"/>
                              <w:sz w:val="20"/>
                            </w:rPr>
                            <w:t>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1947" id="Text Box 11" o:spid="_x0000_s1028" type="#_x0000_t202" style="position:absolute;margin-left:587.9pt;margin-top:575.55pt;width:12.25pt;height:1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" filled="f" stroked="f">
              <v:textbox inset="0,0,0,0">
                <w:txbxContent>
                  <w:p w14:paraId="7508C382" w14:textId="77777777" w:rsidR="00F050A0" w:rsidRDefault="00D360E5">
                    <w:pPr>
                      <w:spacing w:line="224" w:lineRule="exact"/>
                      <w:ind w:left="20"/>
                      <w:rPr>
                        <w:sz w:val="20"/>
                      </w:rPr>
                    </w:pPr>
                    <w:r>
                      <w:rPr>
                        <w:color w:val="231F20"/>
                        <w:sz w:val="20"/>
                      </w:rPr>
                      <w:t>65</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6572" w14:textId="77777777" w:rsidR="00F050A0" w:rsidRDefault="00D360E5">
    <w:pPr>
      <w:pStyle w:val="BodyText"/>
      <w:spacing w:before="0" w:line="14" w:lineRule="auto"/>
      <w:ind w:left="0"/>
      <w:rPr>
        <w:sz w:val="20"/>
      </w:rPr>
    </w:pPr>
    <w:r>
      <w:rPr>
        <w:noProof/>
      </w:rPr>
      <mc:AlternateContent>
        <mc:Choice Requires="wps">
          <w:drawing>
            <wp:anchor distT="0" distB="0" distL="114300" distR="114300" simplePos="0" relativeHeight="251661312" behindDoc="1" locked="0" layoutInCell="1" allowOverlap="1" wp14:anchorId="124D5870" wp14:editId="3C468B8B">
              <wp:simplePos x="0" y="0"/>
              <wp:positionH relativeFrom="page">
                <wp:posOffset>2436495</wp:posOffset>
              </wp:positionH>
              <wp:positionV relativeFrom="page">
                <wp:posOffset>7309485</wp:posOffset>
              </wp:positionV>
              <wp:extent cx="155575" cy="153035"/>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5A37A" w14:textId="77777777" w:rsidR="00F050A0" w:rsidRDefault="00D360E5">
                          <w:pPr>
                            <w:spacing w:line="224" w:lineRule="exact"/>
                            <w:ind w:left="20"/>
                            <w:rPr>
                              <w:sz w:val="20"/>
                            </w:rPr>
                          </w:pPr>
                          <w:r>
                            <w:rPr>
                              <w:color w:val="231F20"/>
                              <w:sz w:val="20"/>
                            </w:rPr>
                            <w:t>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D5870" id="_x0000_t202" coordsize="21600,21600" o:spt="202" path="m0,0l0,21600,21600,21600,21600,0xe">
              <v:stroke joinstyle="miter"/>
              <v:path gradientshapeok="t" o:connecttype="rect"/>
            </v:shapetype>
            <v:shape id="Text Box 10" o:spid="_x0000_s1029" type="#_x0000_t202" style="position:absolute;margin-left:191.85pt;margin-top:575.55pt;width:12.25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" filled="f" stroked="f">
              <v:textbox inset="0,0,0,0">
                <w:txbxContent>
                  <w:p w14:paraId="1D35A37A" w14:textId="77777777" w:rsidR="00F050A0" w:rsidRDefault="00D360E5">
                    <w:pPr>
                      <w:spacing w:line="224" w:lineRule="exact"/>
                      <w:ind w:left="20"/>
                      <w:rPr>
                        <w:sz w:val="20"/>
                      </w:rPr>
                    </w:pPr>
                    <w:r>
                      <w:rPr>
                        <w:color w:val="231F20"/>
                        <w:sz w:val="20"/>
                      </w:rPr>
                      <w:t>64</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9641894" wp14:editId="100FD1BE">
              <wp:simplePos x="0" y="0"/>
              <wp:positionH relativeFrom="page">
                <wp:posOffset>7466330</wp:posOffset>
              </wp:positionH>
              <wp:positionV relativeFrom="page">
                <wp:posOffset>7309485</wp:posOffset>
              </wp:positionV>
              <wp:extent cx="155575" cy="153035"/>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872E2" w14:textId="77777777" w:rsidR="00F050A0" w:rsidRDefault="00D360E5">
                          <w:pPr>
                            <w:spacing w:line="224" w:lineRule="exact"/>
                            <w:ind w:left="20"/>
                            <w:rPr>
                              <w:sz w:val="20"/>
                            </w:rPr>
                          </w:pPr>
                          <w:r>
                            <w:rPr>
                              <w:color w:val="231F20"/>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41894" id="Text Box 9" o:spid="_x0000_s1030" type="#_x0000_t202" style="position:absolute;margin-left:587.9pt;margin-top:575.55pt;width:12.25pt;height:12.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" filled="f" stroked="f">
              <v:textbox inset="0,0,0,0">
                <w:txbxContent>
                  <w:p w14:paraId="367872E2" w14:textId="77777777" w:rsidR="00F050A0" w:rsidRDefault="00D360E5">
                    <w:pPr>
                      <w:spacing w:line="224" w:lineRule="exact"/>
                      <w:ind w:left="20"/>
                      <w:rPr>
                        <w:sz w:val="20"/>
                      </w:rPr>
                    </w:pPr>
                    <w:r>
                      <w:rPr>
                        <w:color w:val="231F20"/>
                        <w:sz w:val="20"/>
                      </w:rPr>
                      <w:t>13</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E312" w14:textId="77777777" w:rsidR="00F050A0" w:rsidRDefault="00D360E5">
    <w:pPr>
      <w:pStyle w:val="BodyText"/>
      <w:spacing w:before="0" w:line="14" w:lineRule="auto"/>
      <w:ind w:left="0"/>
      <w:rPr>
        <w:sz w:val="20"/>
      </w:rPr>
    </w:pPr>
    <w:r>
      <w:rPr>
        <w:noProof/>
      </w:rPr>
      <mc:AlternateContent>
        <mc:Choice Requires="wps">
          <w:drawing>
            <wp:anchor distT="0" distB="0" distL="114300" distR="114300" simplePos="0" relativeHeight="251663360" behindDoc="1" locked="0" layoutInCell="1" allowOverlap="1" wp14:anchorId="49EE0FC2" wp14:editId="4CDF65FC">
              <wp:simplePos x="0" y="0"/>
              <wp:positionH relativeFrom="page">
                <wp:posOffset>2436495</wp:posOffset>
              </wp:positionH>
              <wp:positionV relativeFrom="page">
                <wp:posOffset>7309485</wp:posOffset>
              </wp:positionV>
              <wp:extent cx="155575" cy="153035"/>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3C3C3" w14:textId="77777777" w:rsidR="00F050A0" w:rsidRDefault="00D360E5">
                          <w:pPr>
                            <w:spacing w:line="224" w:lineRule="exact"/>
                            <w:ind w:left="20"/>
                            <w:rPr>
                              <w:sz w:val="20"/>
                            </w:rPr>
                          </w:pPr>
                          <w:r>
                            <w:rPr>
                              <w:color w:val="231F20"/>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E0FC2" id="_x0000_t202" coordsize="21600,21600" o:spt="202" path="m0,0l0,21600,21600,21600,21600,0xe">
              <v:stroke joinstyle="miter"/>
              <v:path gradientshapeok="t" o:connecttype="rect"/>
            </v:shapetype>
            <v:shape id="Text Box 8" o:spid="_x0000_s1031" type="#_x0000_t202" style="position:absolute;margin-left:191.85pt;margin-top:575.55pt;width:12.25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" filled="f" stroked="f">
              <v:textbox inset="0,0,0,0">
                <w:txbxContent>
                  <w:p w14:paraId="2703C3C3" w14:textId="77777777" w:rsidR="00F050A0" w:rsidRDefault="00D360E5">
                    <w:pPr>
                      <w:spacing w:line="224" w:lineRule="exact"/>
                      <w:ind w:left="20"/>
                      <w:rPr>
                        <w:sz w:val="20"/>
                      </w:rPr>
                    </w:pPr>
                    <w:r>
                      <w:rPr>
                        <w:color w:val="231F20"/>
                        <w:sz w:val="20"/>
                      </w:rPr>
                      <w:t>14</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31584C97" wp14:editId="237F00BE">
              <wp:simplePos x="0" y="0"/>
              <wp:positionH relativeFrom="page">
                <wp:posOffset>7466330</wp:posOffset>
              </wp:positionH>
              <wp:positionV relativeFrom="page">
                <wp:posOffset>7309485</wp:posOffset>
              </wp:positionV>
              <wp:extent cx="155575" cy="153035"/>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2868" w14:textId="77777777" w:rsidR="00F050A0" w:rsidRDefault="00D360E5">
                          <w:pPr>
                            <w:spacing w:line="224" w:lineRule="exact"/>
                            <w:ind w:left="20"/>
                            <w:rPr>
                              <w:sz w:val="20"/>
                            </w:rPr>
                          </w:pPr>
                          <w:r>
                            <w:rPr>
                              <w:color w:val="231F20"/>
                              <w:sz w:val="20"/>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84C97" id="Text Box 7" o:spid="_x0000_s1032" type="#_x0000_t202" style="position:absolute;margin-left:587.9pt;margin-top:575.55pt;width:12.25pt;height:12.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" filled="f" stroked="f">
              <v:textbox inset="0,0,0,0">
                <w:txbxContent>
                  <w:p w14:paraId="1B602868" w14:textId="77777777" w:rsidR="00F050A0" w:rsidRDefault="00D360E5">
                    <w:pPr>
                      <w:spacing w:line="224" w:lineRule="exact"/>
                      <w:ind w:left="20"/>
                      <w:rPr>
                        <w:sz w:val="20"/>
                      </w:rPr>
                    </w:pPr>
                    <w:r>
                      <w:rPr>
                        <w:color w:val="231F20"/>
                        <w:sz w:val="20"/>
                      </w:rPr>
                      <w:t>63</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F15CA" w14:textId="77777777" w:rsidR="00F050A0" w:rsidRDefault="00D360E5">
    <w:pPr>
      <w:pStyle w:val="BodyText"/>
      <w:spacing w:before="0" w:line="14" w:lineRule="auto"/>
      <w:ind w:left="0"/>
      <w:rPr>
        <w:sz w:val="20"/>
      </w:rPr>
    </w:pPr>
    <w:r>
      <w:rPr>
        <w:noProof/>
      </w:rPr>
      <mc:AlternateContent>
        <mc:Choice Requires="wps">
          <w:drawing>
            <wp:anchor distT="0" distB="0" distL="114300" distR="114300" simplePos="0" relativeHeight="251665408" behindDoc="1" locked="0" layoutInCell="1" allowOverlap="1" wp14:anchorId="5A4C423A" wp14:editId="3A9596AB">
              <wp:simplePos x="0" y="0"/>
              <wp:positionH relativeFrom="page">
                <wp:posOffset>2436495</wp:posOffset>
              </wp:positionH>
              <wp:positionV relativeFrom="page">
                <wp:posOffset>7309485</wp:posOffset>
              </wp:positionV>
              <wp:extent cx="155575" cy="153035"/>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CC24" w14:textId="77777777" w:rsidR="00F050A0" w:rsidRDefault="00D360E5">
                          <w:pPr>
                            <w:spacing w:line="224" w:lineRule="exact"/>
                            <w:ind w:left="20"/>
                            <w:rPr>
                              <w:sz w:val="20"/>
                            </w:rPr>
                          </w:pPr>
                          <w:r>
                            <w:rPr>
                              <w:color w:val="231F20"/>
                              <w:sz w:val="20"/>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C423A" id="_x0000_t202" coordsize="21600,21600" o:spt="202" path="m0,0l0,21600,21600,21600,21600,0xe">
              <v:stroke joinstyle="miter"/>
              <v:path gradientshapeok="t" o:connecttype="rect"/>
            </v:shapetype>
            <v:shape id="Text Box 6" o:spid="_x0000_s1033" type="#_x0000_t202" style="position:absolute;margin-left:191.85pt;margin-top:575.55pt;width:12.25pt;height:1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" filled="f" stroked="f">
              <v:textbox inset="0,0,0,0">
                <w:txbxContent>
                  <w:p w14:paraId="7D2ECC24" w14:textId="77777777" w:rsidR="00F050A0" w:rsidRDefault="00D360E5">
                    <w:pPr>
                      <w:spacing w:line="224" w:lineRule="exact"/>
                      <w:ind w:left="20"/>
                      <w:rPr>
                        <w:sz w:val="20"/>
                      </w:rPr>
                    </w:pPr>
                    <w:r>
                      <w:rPr>
                        <w:color w:val="231F20"/>
                        <w:sz w:val="20"/>
                      </w:rPr>
                      <w:t>62</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17C1F1AB" wp14:editId="0660F4E8">
              <wp:simplePos x="0" y="0"/>
              <wp:positionH relativeFrom="page">
                <wp:posOffset>7466330</wp:posOffset>
              </wp:positionH>
              <wp:positionV relativeFrom="page">
                <wp:posOffset>7309485</wp:posOffset>
              </wp:positionV>
              <wp:extent cx="155575" cy="153035"/>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3653F" w14:textId="77777777" w:rsidR="00F050A0" w:rsidRDefault="00D360E5">
                          <w:pPr>
                            <w:spacing w:line="224" w:lineRule="exact"/>
                            <w:ind w:left="20"/>
                            <w:rPr>
                              <w:sz w:val="20"/>
                            </w:rPr>
                          </w:pPr>
                          <w:r>
                            <w:rPr>
                              <w:color w:val="231F20"/>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1F1AB" id="Text Box 5" o:spid="_x0000_s1034" type="#_x0000_t202" style="position:absolute;margin-left:587.9pt;margin-top:575.55pt;width:12.25pt;height:12.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" filled="f" stroked="f">
              <v:textbox inset="0,0,0,0">
                <w:txbxContent>
                  <w:p w14:paraId="37D3653F" w14:textId="77777777" w:rsidR="00F050A0" w:rsidRDefault="00D360E5">
                    <w:pPr>
                      <w:spacing w:line="224" w:lineRule="exact"/>
                      <w:ind w:left="20"/>
                      <w:rPr>
                        <w:sz w:val="20"/>
                      </w:rPr>
                    </w:pPr>
                    <w:r>
                      <w:rPr>
                        <w:color w:val="231F20"/>
                        <w:sz w:val="20"/>
                      </w:rPr>
                      <w:t>15</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CA97" w14:textId="77777777" w:rsidR="00F050A0" w:rsidRDefault="00D360E5">
    <w:pPr>
      <w:pStyle w:val="BodyText"/>
      <w:spacing w:before="0" w:line="14" w:lineRule="auto"/>
      <w:ind w:left="0"/>
      <w:rPr>
        <w:sz w:val="20"/>
      </w:rPr>
    </w:pPr>
    <w:r>
      <w:rPr>
        <w:noProof/>
      </w:rPr>
      <mc:AlternateContent>
        <mc:Choice Requires="wps">
          <w:drawing>
            <wp:anchor distT="0" distB="0" distL="114300" distR="114300" simplePos="0" relativeHeight="251667456" behindDoc="1" locked="0" layoutInCell="1" allowOverlap="1" wp14:anchorId="50A01C35" wp14:editId="2966F260">
              <wp:simplePos x="0" y="0"/>
              <wp:positionH relativeFrom="page">
                <wp:posOffset>2436495</wp:posOffset>
              </wp:positionH>
              <wp:positionV relativeFrom="page">
                <wp:posOffset>7309485</wp:posOffset>
              </wp:positionV>
              <wp:extent cx="155575" cy="15303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00AB9" w14:textId="77777777" w:rsidR="00F050A0" w:rsidRDefault="00D360E5">
                          <w:pPr>
                            <w:spacing w:line="224" w:lineRule="exact"/>
                            <w:ind w:left="20"/>
                            <w:rPr>
                              <w:sz w:val="20"/>
                            </w:rPr>
                          </w:pPr>
                          <w:r>
                            <w:rPr>
                              <w:color w:val="231F20"/>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01C35" id="_x0000_t202" coordsize="21600,21600" o:spt="202" path="m0,0l0,21600,21600,21600,21600,0xe">
              <v:stroke joinstyle="miter"/>
              <v:path gradientshapeok="t" o:connecttype="rect"/>
            </v:shapetype>
            <v:shape id="Text Box 4" o:spid="_x0000_s1035" type="#_x0000_t202" style="position:absolute;margin-left:191.85pt;margin-top:575.55pt;width:12.25pt;height:12.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" filled="f" stroked="f">
              <v:textbox inset="0,0,0,0">
                <w:txbxContent>
                  <w:p w14:paraId="01E00AB9" w14:textId="77777777" w:rsidR="00F050A0" w:rsidRDefault="00D360E5">
                    <w:pPr>
                      <w:spacing w:line="224" w:lineRule="exact"/>
                      <w:ind w:left="20"/>
                      <w:rPr>
                        <w:sz w:val="20"/>
                      </w:rPr>
                    </w:pPr>
                    <w:r>
                      <w:rPr>
                        <w:color w:val="231F20"/>
                        <w:sz w:val="20"/>
                      </w:rPr>
                      <w:t>16</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6D6D0D89" wp14:editId="0BAD379C">
              <wp:simplePos x="0" y="0"/>
              <wp:positionH relativeFrom="page">
                <wp:posOffset>7466330</wp:posOffset>
              </wp:positionH>
              <wp:positionV relativeFrom="page">
                <wp:posOffset>7309485</wp:posOffset>
              </wp:positionV>
              <wp:extent cx="155575" cy="15303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15D0" w14:textId="77777777" w:rsidR="00F050A0" w:rsidRDefault="00D360E5">
                          <w:pPr>
                            <w:spacing w:line="224" w:lineRule="exact"/>
                            <w:ind w:left="20"/>
                            <w:rPr>
                              <w:sz w:val="20"/>
                            </w:rPr>
                          </w:pPr>
                          <w:r>
                            <w:rPr>
                              <w:color w:val="231F20"/>
                              <w:sz w:val="20"/>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D0D89" id="Text Box 3" o:spid="_x0000_s1036" type="#_x0000_t202" style="position:absolute;margin-left:587.9pt;margin-top:575.55pt;width:12.25pt;height:12.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" filled="f" stroked="f">
              <v:textbox inset="0,0,0,0">
                <w:txbxContent>
                  <w:p w14:paraId="4D5F15D0" w14:textId="77777777" w:rsidR="00F050A0" w:rsidRDefault="00D360E5">
                    <w:pPr>
                      <w:spacing w:line="224" w:lineRule="exact"/>
                      <w:ind w:left="20"/>
                      <w:rPr>
                        <w:sz w:val="20"/>
                      </w:rPr>
                    </w:pPr>
                    <w:r>
                      <w:rPr>
                        <w:color w:val="231F20"/>
                        <w:sz w:val="20"/>
                      </w:rPr>
                      <w:t>61</w:t>
                    </w:r>
                  </w:p>
                </w:txbxContent>
              </v:textbox>
              <w10:wrap anchorx="page" anchory="page"/>
            </v:shape>
          </w:pict>
        </mc:Fallback>
      </mc:AlternateConten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75C"/>
    <w:multiLevelType w:val="multilevel"/>
    <w:tmpl w:val="3B88369E"/>
    <w:lvl w:ilvl="0">
      <w:start w:val="4"/>
      <w:numFmt w:val="decimal"/>
      <w:lvlText w:val="%1"/>
      <w:lvlJc w:val="left"/>
      <w:pPr>
        <w:ind w:left="477" w:hanging="360"/>
        <w:jc w:val="left"/>
      </w:pPr>
      <w:rPr>
        <w:rFonts w:hint="default"/>
      </w:rPr>
    </w:lvl>
    <w:lvl w:ilvl="1">
      <w:start w:val="1"/>
      <w:numFmt w:val="decimal"/>
      <w:lvlText w:val="%1.%2."/>
      <w:lvlJc w:val="left"/>
      <w:pPr>
        <w:ind w:left="477" w:hanging="360"/>
        <w:jc w:val="right"/>
      </w:pPr>
      <w:rPr>
        <w:rFonts w:ascii="Calibri" w:eastAsia="Calibri" w:hAnsi="Calibri" w:cs="Calibri" w:hint="default"/>
        <w:color w:val="231F20"/>
        <w:w w:val="91"/>
        <w:sz w:val="18"/>
        <w:szCs w:val="18"/>
      </w:rPr>
    </w:lvl>
    <w:lvl w:ilvl="2">
      <w:start w:val="1"/>
      <w:numFmt w:val="decimal"/>
      <w:lvlText w:val="%1.%2.%3."/>
      <w:lvlJc w:val="left"/>
      <w:pPr>
        <w:ind w:left="1657" w:hanging="719"/>
        <w:jc w:val="right"/>
      </w:pPr>
      <w:rPr>
        <w:rFonts w:ascii="Calibri" w:eastAsia="Calibri" w:hAnsi="Calibri" w:cs="Calibri" w:hint="default"/>
        <w:color w:val="231F20"/>
        <w:spacing w:val="-1"/>
        <w:w w:val="96"/>
        <w:sz w:val="18"/>
        <w:szCs w:val="18"/>
      </w:rPr>
    </w:lvl>
    <w:lvl w:ilvl="3">
      <w:numFmt w:val="bullet"/>
      <w:lvlText w:val="•"/>
      <w:lvlJc w:val="left"/>
      <w:pPr>
        <w:ind w:left="2815" w:hanging="719"/>
      </w:pPr>
      <w:rPr>
        <w:rFonts w:hint="default"/>
      </w:rPr>
    </w:lvl>
    <w:lvl w:ilvl="4">
      <w:numFmt w:val="bullet"/>
      <w:lvlText w:val="•"/>
      <w:lvlJc w:val="left"/>
      <w:pPr>
        <w:ind w:left="3393" w:hanging="719"/>
      </w:pPr>
      <w:rPr>
        <w:rFonts w:hint="default"/>
      </w:rPr>
    </w:lvl>
    <w:lvl w:ilvl="5">
      <w:numFmt w:val="bullet"/>
      <w:lvlText w:val="•"/>
      <w:lvlJc w:val="left"/>
      <w:pPr>
        <w:ind w:left="3971" w:hanging="719"/>
      </w:pPr>
      <w:rPr>
        <w:rFonts w:hint="default"/>
      </w:rPr>
    </w:lvl>
    <w:lvl w:ilvl="6">
      <w:numFmt w:val="bullet"/>
      <w:lvlText w:val="•"/>
      <w:lvlJc w:val="left"/>
      <w:pPr>
        <w:ind w:left="4548" w:hanging="719"/>
      </w:pPr>
      <w:rPr>
        <w:rFonts w:hint="default"/>
      </w:rPr>
    </w:lvl>
    <w:lvl w:ilvl="7">
      <w:numFmt w:val="bullet"/>
      <w:lvlText w:val="•"/>
      <w:lvlJc w:val="left"/>
      <w:pPr>
        <w:ind w:left="5126" w:hanging="719"/>
      </w:pPr>
      <w:rPr>
        <w:rFonts w:hint="default"/>
      </w:rPr>
    </w:lvl>
    <w:lvl w:ilvl="8">
      <w:numFmt w:val="bullet"/>
      <w:lvlText w:val="•"/>
      <w:lvlJc w:val="left"/>
      <w:pPr>
        <w:ind w:left="5704" w:hanging="719"/>
      </w:pPr>
      <w:rPr>
        <w:rFonts w:hint="default"/>
      </w:rPr>
    </w:lvl>
  </w:abstractNum>
  <w:abstractNum w:abstractNumId="1">
    <w:nsid w:val="126D09B6"/>
    <w:multiLevelType w:val="multilevel"/>
    <w:tmpl w:val="0A1E8362"/>
    <w:lvl w:ilvl="0">
      <w:start w:val="5"/>
      <w:numFmt w:val="decimal"/>
      <w:lvlText w:val="%1"/>
      <w:lvlJc w:val="left"/>
      <w:pPr>
        <w:ind w:left="837" w:hanging="463"/>
        <w:jc w:val="left"/>
      </w:pPr>
      <w:rPr>
        <w:rFonts w:hint="default"/>
      </w:rPr>
    </w:lvl>
    <w:lvl w:ilvl="1">
      <w:start w:val="1"/>
      <w:numFmt w:val="decimal"/>
      <w:lvlText w:val="%1.%2."/>
      <w:lvlJc w:val="left"/>
      <w:pPr>
        <w:ind w:left="837" w:hanging="463"/>
        <w:jc w:val="left"/>
      </w:pPr>
      <w:rPr>
        <w:rFonts w:ascii="Calibri" w:eastAsia="Calibri" w:hAnsi="Calibri" w:cs="Calibri" w:hint="default"/>
        <w:color w:val="231F20"/>
        <w:w w:val="87"/>
        <w:sz w:val="18"/>
        <w:szCs w:val="18"/>
      </w:rPr>
    </w:lvl>
    <w:lvl w:ilvl="2">
      <w:numFmt w:val="bullet"/>
      <w:lvlText w:val="•"/>
      <w:lvlJc w:val="left"/>
      <w:pPr>
        <w:ind w:left="2023" w:hanging="463"/>
      </w:pPr>
      <w:rPr>
        <w:rFonts w:hint="default"/>
      </w:rPr>
    </w:lvl>
    <w:lvl w:ilvl="3">
      <w:numFmt w:val="bullet"/>
      <w:lvlText w:val="•"/>
      <w:lvlJc w:val="left"/>
      <w:pPr>
        <w:ind w:left="2614" w:hanging="463"/>
      </w:pPr>
      <w:rPr>
        <w:rFonts w:hint="default"/>
      </w:rPr>
    </w:lvl>
    <w:lvl w:ilvl="4">
      <w:numFmt w:val="bullet"/>
      <w:lvlText w:val="•"/>
      <w:lvlJc w:val="left"/>
      <w:pPr>
        <w:ind w:left="3206" w:hanging="463"/>
      </w:pPr>
      <w:rPr>
        <w:rFonts w:hint="default"/>
      </w:rPr>
    </w:lvl>
    <w:lvl w:ilvl="5">
      <w:numFmt w:val="bullet"/>
      <w:lvlText w:val="•"/>
      <w:lvlJc w:val="left"/>
      <w:pPr>
        <w:ind w:left="3797" w:hanging="463"/>
      </w:pPr>
      <w:rPr>
        <w:rFonts w:hint="default"/>
      </w:rPr>
    </w:lvl>
    <w:lvl w:ilvl="6">
      <w:numFmt w:val="bullet"/>
      <w:lvlText w:val="•"/>
      <w:lvlJc w:val="left"/>
      <w:pPr>
        <w:ind w:left="4389" w:hanging="463"/>
      </w:pPr>
      <w:rPr>
        <w:rFonts w:hint="default"/>
      </w:rPr>
    </w:lvl>
    <w:lvl w:ilvl="7">
      <w:numFmt w:val="bullet"/>
      <w:lvlText w:val="•"/>
      <w:lvlJc w:val="left"/>
      <w:pPr>
        <w:ind w:left="4980" w:hanging="463"/>
      </w:pPr>
      <w:rPr>
        <w:rFonts w:hint="default"/>
      </w:rPr>
    </w:lvl>
    <w:lvl w:ilvl="8">
      <w:numFmt w:val="bullet"/>
      <w:lvlText w:val="•"/>
      <w:lvlJc w:val="left"/>
      <w:pPr>
        <w:ind w:left="5572" w:hanging="463"/>
      </w:pPr>
      <w:rPr>
        <w:rFonts w:hint="default"/>
      </w:rPr>
    </w:lvl>
  </w:abstractNum>
  <w:abstractNum w:abstractNumId="2">
    <w:nsid w:val="184965E7"/>
    <w:multiLevelType w:val="multilevel"/>
    <w:tmpl w:val="F9E08EC2"/>
    <w:lvl w:ilvl="0">
      <w:start w:val="1"/>
      <w:numFmt w:val="decimal"/>
      <w:lvlText w:val="%1"/>
      <w:lvlJc w:val="left"/>
      <w:pPr>
        <w:ind w:left="837" w:hanging="720"/>
        <w:jc w:val="left"/>
      </w:pPr>
      <w:rPr>
        <w:rFonts w:hint="default"/>
      </w:rPr>
    </w:lvl>
    <w:lvl w:ilvl="1">
      <w:start w:val="1"/>
      <w:numFmt w:val="decimal"/>
      <w:lvlText w:val="%1.%2."/>
      <w:lvlJc w:val="left"/>
      <w:pPr>
        <w:ind w:left="837" w:hanging="720"/>
        <w:jc w:val="left"/>
      </w:pPr>
      <w:rPr>
        <w:rFonts w:ascii="Calibri" w:eastAsia="Calibri" w:hAnsi="Calibri" w:cs="Calibri" w:hint="default"/>
        <w:color w:val="231F20"/>
        <w:spacing w:val="-1"/>
        <w:w w:val="75"/>
        <w:sz w:val="18"/>
        <w:szCs w:val="18"/>
      </w:rPr>
    </w:lvl>
    <w:lvl w:ilvl="2">
      <w:start w:val="1"/>
      <w:numFmt w:val="decimal"/>
      <w:lvlText w:val="%1.%2.%3."/>
      <w:lvlJc w:val="left"/>
      <w:pPr>
        <w:ind w:left="1557" w:hanging="720"/>
        <w:jc w:val="left"/>
      </w:pPr>
      <w:rPr>
        <w:rFonts w:ascii="Calibri" w:eastAsia="Calibri" w:hAnsi="Calibri" w:cs="Calibri" w:hint="default"/>
        <w:color w:val="231F20"/>
        <w:spacing w:val="-1"/>
        <w:w w:val="75"/>
        <w:sz w:val="18"/>
        <w:szCs w:val="18"/>
      </w:rPr>
    </w:lvl>
    <w:lvl w:ilvl="3">
      <w:numFmt w:val="bullet"/>
      <w:lvlText w:val="•"/>
      <w:lvlJc w:val="left"/>
      <w:pPr>
        <w:ind w:left="2737" w:hanging="720"/>
      </w:pPr>
      <w:rPr>
        <w:rFonts w:hint="default"/>
      </w:rPr>
    </w:lvl>
    <w:lvl w:ilvl="4">
      <w:numFmt w:val="bullet"/>
      <w:lvlText w:val="•"/>
      <w:lvlJc w:val="left"/>
      <w:pPr>
        <w:ind w:left="3326" w:hanging="720"/>
      </w:pPr>
      <w:rPr>
        <w:rFonts w:hint="default"/>
      </w:rPr>
    </w:lvl>
    <w:lvl w:ilvl="5">
      <w:numFmt w:val="bullet"/>
      <w:lvlText w:val="•"/>
      <w:lvlJc w:val="left"/>
      <w:pPr>
        <w:ind w:left="3915" w:hanging="720"/>
      </w:pPr>
      <w:rPr>
        <w:rFonts w:hint="default"/>
      </w:rPr>
    </w:lvl>
    <w:lvl w:ilvl="6">
      <w:numFmt w:val="bullet"/>
      <w:lvlText w:val="•"/>
      <w:lvlJc w:val="left"/>
      <w:pPr>
        <w:ind w:left="4504" w:hanging="720"/>
      </w:pPr>
      <w:rPr>
        <w:rFonts w:hint="default"/>
      </w:rPr>
    </w:lvl>
    <w:lvl w:ilvl="7">
      <w:numFmt w:val="bullet"/>
      <w:lvlText w:val="•"/>
      <w:lvlJc w:val="left"/>
      <w:pPr>
        <w:ind w:left="5093" w:hanging="720"/>
      </w:pPr>
      <w:rPr>
        <w:rFonts w:hint="default"/>
      </w:rPr>
    </w:lvl>
    <w:lvl w:ilvl="8">
      <w:numFmt w:val="bullet"/>
      <w:lvlText w:val="•"/>
      <w:lvlJc w:val="left"/>
      <w:pPr>
        <w:ind w:left="5682" w:hanging="720"/>
      </w:pPr>
      <w:rPr>
        <w:rFonts w:hint="default"/>
      </w:rPr>
    </w:lvl>
  </w:abstractNum>
  <w:abstractNum w:abstractNumId="3">
    <w:nsid w:val="4A1718AD"/>
    <w:multiLevelType w:val="multilevel"/>
    <w:tmpl w:val="4CD6FBEE"/>
    <w:lvl w:ilvl="0">
      <w:start w:val="1"/>
      <w:numFmt w:val="decimal"/>
      <w:lvlText w:val="%1."/>
      <w:lvlJc w:val="left"/>
      <w:pPr>
        <w:ind w:left="276" w:hanging="159"/>
        <w:jc w:val="left"/>
      </w:pPr>
      <w:rPr>
        <w:rFonts w:ascii="Calibri" w:eastAsia="Calibri" w:hAnsi="Calibri" w:cs="Calibri" w:hint="default"/>
        <w:color w:val="231F20"/>
        <w:spacing w:val="0"/>
        <w:w w:val="75"/>
        <w:sz w:val="18"/>
        <w:szCs w:val="18"/>
      </w:rPr>
    </w:lvl>
    <w:lvl w:ilvl="1">
      <w:start w:val="1"/>
      <w:numFmt w:val="decimal"/>
      <w:lvlText w:val="%1.%2."/>
      <w:lvlJc w:val="left"/>
      <w:pPr>
        <w:ind w:left="837" w:hanging="554"/>
        <w:jc w:val="left"/>
      </w:pPr>
      <w:rPr>
        <w:rFonts w:ascii="Calibri" w:eastAsia="Calibri" w:hAnsi="Calibri" w:cs="Calibri" w:hint="default"/>
        <w:color w:val="231F20"/>
        <w:w w:val="87"/>
        <w:sz w:val="18"/>
        <w:szCs w:val="18"/>
      </w:rPr>
    </w:lvl>
    <w:lvl w:ilvl="2">
      <w:numFmt w:val="bullet"/>
      <w:lvlText w:val=""/>
      <w:lvlJc w:val="left"/>
      <w:pPr>
        <w:ind w:left="1197" w:hanging="360"/>
      </w:pPr>
      <w:rPr>
        <w:rFonts w:ascii="Symbol" w:eastAsia="Symbol" w:hAnsi="Symbol" w:cs="Symbol" w:hint="default"/>
        <w:color w:val="231F20"/>
        <w:w w:val="100"/>
        <w:sz w:val="20"/>
        <w:szCs w:val="20"/>
      </w:rPr>
    </w:lvl>
    <w:lvl w:ilvl="3">
      <w:numFmt w:val="bullet"/>
      <w:lvlText w:val="•"/>
      <w:lvlJc w:val="left"/>
      <w:pPr>
        <w:ind w:left="904" w:hanging="360"/>
      </w:pPr>
      <w:rPr>
        <w:rFonts w:hint="default"/>
      </w:rPr>
    </w:lvl>
    <w:lvl w:ilvl="4">
      <w:numFmt w:val="bullet"/>
      <w:lvlText w:val="•"/>
      <w:lvlJc w:val="left"/>
      <w:pPr>
        <w:ind w:left="608" w:hanging="360"/>
      </w:pPr>
      <w:rPr>
        <w:rFonts w:hint="default"/>
      </w:rPr>
    </w:lvl>
    <w:lvl w:ilvl="5">
      <w:numFmt w:val="bullet"/>
      <w:lvlText w:val="•"/>
      <w:lvlJc w:val="left"/>
      <w:pPr>
        <w:ind w:left="312" w:hanging="360"/>
      </w:pPr>
      <w:rPr>
        <w:rFonts w:hint="default"/>
      </w:rPr>
    </w:lvl>
    <w:lvl w:ilvl="6">
      <w:numFmt w:val="bullet"/>
      <w:lvlText w:val="•"/>
      <w:lvlJc w:val="left"/>
      <w:pPr>
        <w:ind w:left="16" w:hanging="360"/>
      </w:pPr>
      <w:rPr>
        <w:rFonts w:hint="default"/>
      </w:rPr>
    </w:lvl>
    <w:lvl w:ilvl="7">
      <w:numFmt w:val="bullet"/>
      <w:lvlText w:val="•"/>
      <w:lvlJc w:val="left"/>
      <w:pPr>
        <w:ind w:left="-280" w:hanging="360"/>
      </w:pPr>
      <w:rPr>
        <w:rFonts w:hint="default"/>
      </w:rPr>
    </w:lvl>
    <w:lvl w:ilvl="8">
      <w:numFmt w:val="bullet"/>
      <w:lvlText w:val="•"/>
      <w:lvlJc w:val="left"/>
      <w:pPr>
        <w:ind w:left="-575" w:hanging="360"/>
      </w:pPr>
      <w:rPr>
        <w:rFonts w:hint="default"/>
      </w:rPr>
    </w:lvl>
  </w:abstractNum>
  <w:abstractNum w:abstractNumId="4">
    <w:nsid w:val="4F831CBB"/>
    <w:multiLevelType w:val="hybridMultilevel"/>
    <w:tmpl w:val="C93479EE"/>
    <w:lvl w:ilvl="0" w:tplc="199E06CE">
      <w:start w:val="1"/>
      <w:numFmt w:val="lowerLetter"/>
      <w:lvlText w:val="%1)"/>
      <w:lvlJc w:val="left"/>
      <w:pPr>
        <w:ind w:left="477" w:hanging="360"/>
        <w:jc w:val="left"/>
      </w:pPr>
      <w:rPr>
        <w:rFonts w:ascii="Calibri" w:eastAsia="Calibri" w:hAnsi="Calibri" w:cs="Calibri" w:hint="default"/>
        <w:color w:val="231F20"/>
        <w:spacing w:val="-1"/>
        <w:w w:val="112"/>
        <w:sz w:val="18"/>
        <w:szCs w:val="18"/>
      </w:rPr>
    </w:lvl>
    <w:lvl w:ilvl="1" w:tplc="4E208C8E">
      <w:numFmt w:val="bullet"/>
      <w:lvlText w:val="•"/>
      <w:lvlJc w:val="left"/>
      <w:pPr>
        <w:ind w:left="1118" w:hanging="360"/>
      </w:pPr>
      <w:rPr>
        <w:rFonts w:hint="default"/>
      </w:rPr>
    </w:lvl>
    <w:lvl w:ilvl="2" w:tplc="D08631CA">
      <w:numFmt w:val="bullet"/>
      <w:lvlText w:val="•"/>
      <w:lvlJc w:val="left"/>
      <w:pPr>
        <w:ind w:left="1756" w:hanging="360"/>
      </w:pPr>
      <w:rPr>
        <w:rFonts w:hint="default"/>
      </w:rPr>
    </w:lvl>
    <w:lvl w:ilvl="3" w:tplc="98522D6C">
      <w:numFmt w:val="bullet"/>
      <w:lvlText w:val="•"/>
      <w:lvlJc w:val="left"/>
      <w:pPr>
        <w:ind w:left="2394" w:hanging="360"/>
      </w:pPr>
      <w:rPr>
        <w:rFonts w:hint="default"/>
      </w:rPr>
    </w:lvl>
    <w:lvl w:ilvl="4" w:tplc="D34218D0">
      <w:numFmt w:val="bullet"/>
      <w:lvlText w:val="•"/>
      <w:lvlJc w:val="left"/>
      <w:pPr>
        <w:ind w:left="3032" w:hanging="360"/>
      </w:pPr>
      <w:rPr>
        <w:rFonts w:hint="default"/>
      </w:rPr>
    </w:lvl>
    <w:lvl w:ilvl="5" w:tplc="3A2C0C84">
      <w:numFmt w:val="bullet"/>
      <w:lvlText w:val="•"/>
      <w:lvlJc w:val="left"/>
      <w:pPr>
        <w:ind w:left="3670" w:hanging="360"/>
      </w:pPr>
      <w:rPr>
        <w:rFonts w:hint="default"/>
      </w:rPr>
    </w:lvl>
    <w:lvl w:ilvl="6" w:tplc="802A6C62">
      <w:numFmt w:val="bullet"/>
      <w:lvlText w:val="•"/>
      <w:lvlJc w:val="left"/>
      <w:pPr>
        <w:ind w:left="4308" w:hanging="360"/>
      </w:pPr>
      <w:rPr>
        <w:rFonts w:hint="default"/>
      </w:rPr>
    </w:lvl>
    <w:lvl w:ilvl="7" w:tplc="8570A2FA">
      <w:numFmt w:val="bullet"/>
      <w:lvlText w:val="•"/>
      <w:lvlJc w:val="left"/>
      <w:pPr>
        <w:ind w:left="4946" w:hanging="360"/>
      </w:pPr>
      <w:rPr>
        <w:rFonts w:hint="default"/>
      </w:rPr>
    </w:lvl>
    <w:lvl w:ilvl="8" w:tplc="CEAAF712">
      <w:numFmt w:val="bullet"/>
      <w:lvlText w:val="•"/>
      <w:lvlJc w:val="left"/>
      <w:pPr>
        <w:ind w:left="5584" w:hanging="360"/>
      </w:pPr>
      <w:rPr>
        <w:rFonts w:hint="default"/>
      </w:rPr>
    </w:lvl>
  </w:abstractNum>
  <w:abstractNum w:abstractNumId="5">
    <w:nsid w:val="64090347"/>
    <w:multiLevelType w:val="multilevel"/>
    <w:tmpl w:val="71AA0938"/>
    <w:lvl w:ilvl="0">
      <w:start w:val="7"/>
      <w:numFmt w:val="decimal"/>
      <w:lvlText w:val="%1."/>
      <w:lvlJc w:val="left"/>
      <w:pPr>
        <w:ind w:left="292" w:hanging="191"/>
        <w:jc w:val="left"/>
      </w:pPr>
      <w:rPr>
        <w:rFonts w:ascii="Calibri" w:eastAsia="Calibri" w:hAnsi="Calibri" w:cs="Calibri" w:hint="default"/>
        <w:color w:val="231F20"/>
        <w:spacing w:val="0"/>
        <w:w w:val="98"/>
        <w:sz w:val="18"/>
        <w:szCs w:val="18"/>
      </w:rPr>
    </w:lvl>
    <w:lvl w:ilvl="1">
      <w:start w:val="1"/>
      <w:numFmt w:val="decimal"/>
      <w:lvlText w:val="%1.%2."/>
      <w:lvlJc w:val="left"/>
      <w:pPr>
        <w:ind w:left="821" w:hanging="553"/>
        <w:jc w:val="left"/>
      </w:pPr>
      <w:rPr>
        <w:rFonts w:ascii="Calibri" w:eastAsia="Calibri" w:hAnsi="Calibri" w:cs="Calibri" w:hint="default"/>
        <w:color w:val="231F20"/>
        <w:spacing w:val="-1"/>
        <w:w w:val="89"/>
        <w:sz w:val="18"/>
        <w:szCs w:val="18"/>
      </w:rPr>
    </w:lvl>
    <w:lvl w:ilvl="2">
      <w:numFmt w:val="bullet"/>
      <w:lvlText w:val="•"/>
      <w:lvlJc w:val="left"/>
      <w:pPr>
        <w:ind w:left="1489" w:hanging="553"/>
      </w:pPr>
      <w:rPr>
        <w:rFonts w:hint="default"/>
      </w:rPr>
    </w:lvl>
    <w:lvl w:ilvl="3">
      <w:numFmt w:val="bullet"/>
      <w:lvlText w:val="•"/>
      <w:lvlJc w:val="left"/>
      <w:pPr>
        <w:ind w:left="2158" w:hanging="553"/>
      </w:pPr>
      <w:rPr>
        <w:rFonts w:hint="default"/>
      </w:rPr>
    </w:lvl>
    <w:lvl w:ilvl="4">
      <w:numFmt w:val="bullet"/>
      <w:lvlText w:val="•"/>
      <w:lvlJc w:val="left"/>
      <w:pPr>
        <w:ind w:left="2828" w:hanging="553"/>
      </w:pPr>
      <w:rPr>
        <w:rFonts w:hint="default"/>
      </w:rPr>
    </w:lvl>
    <w:lvl w:ilvl="5">
      <w:numFmt w:val="bullet"/>
      <w:lvlText w:val="•"/>
      <w:lvlJc w:val="left"/>
      <w:pPr>
        <w:ind w:left="3497" w:hanging="553"/>
      </w:pPr>
      <w:rPr>
        <w:rFonts w:hint="default"/>
      </w:rPr>
    </w:lvl>
    <w:lvl w:ilvl="6">
      <w:numFmt w:val="bullet"/>
      <w:lvlText w:val="•"/>
      <w:lvlJc w:val="left"/>
      <w:pPr>
        <w:ind w:left="4166" w:hanging="553"/>
      </w:pPr>
      <w:rPr>
        <w:rFonts w:hint="default"/>
      </w:rPr>
    </w:lvl>
    <w:lvl w:ilvl="7">
      <w:numFmt w:val="bullet"/>
      <w:lvlText w:val="•"/>
      <w:lvlJc w:val="left"/>
      <w:pPr>
        <w:ind w:left="4836" w:hanging="553"/>
      </w:pPr>
      <w:rPr>
        <w:rFonts w:hint="default"/>
      </w:rPr>
    </w:lvl>
    <w:lvl w:ilvl="8">
      <w:numFmt w:val="bullet"/>
      <w:lvlText w:val="•"/>
      <w:lvlJc w:val="left"/>
      <w:pPr>
        <w:ind w:left="5505" w:hanging="553"/>
      </w:pPr>
      <w:rPr>
        <w:rFonts w:hint="default"/>
      </w:rPr>
    </w:lvl>
  </w:abstractNum>
  <w:abstractNum w:abstractNumId="6">
    <w:nsid w:val="68985216"/>
    <w:multiLevelType w:val="hybridMultilevel"/>
    <w:tmpl w:val="A1304448"/>
    <w:lvl w:ilvl="0" w:tplc="F5103312">
      <w:start w:val="2"/>
      <w:numFmt w:val="decimal"/>
      <w:lvlText w:val="%1."/>
      <w:lvlJc w:val="left"/>
      <w:pPr>
        <w:ind w:left="477" w:hanging="360"/>
        <w:jc w:val="left"/>
      </w:pPr>
      <w:rPr>
        <w:rFonts w:ascii="Calibri" w:eastAsia="Calibri" w:hAnsi="Calibri" w:cs="Calibri" w:hint="default"/>
        <w:color w:val="231F20"/>
        <w:spacing w:val="-1"/>
        <w:w w:val="99"/>
        <w:sz w:val="18"/>
        <w:szCs w:val="18"/>
      </w:rPr>
    </w:lvl>
    <w:lvl w:ilvl="1" w:tplc="C450E9DA">
      <w:numFmt w:val="bullet"/>
      <w:lvlText w:val="•"/>
      <w:lvlJc w:val="left"/>
      <w:pPr>
        <w:ind w:left="1107" w:hanging="360"/>
      </w:pPr>
      <w:rPr>
        <w:rFonts w:hint="default"/>
      </w:rPr>
    </w:lvl>
    <w:lvl w:ilvl="2" w:tplc="1320F1F0">
      <w:numFmt w:val="bullet"/>
      <w:lvlText w:val="•"/>
      <w:lvlJc w:val="left"/>
      <w:pPr>
        <w:ind w:left="1735" w:hanging="360"/>
      </w:pPr>
      <w:rPr>
        <w:rFonts w:hint="default"/>
      </w:rPr>
    </w:lvl>
    <w:lvl w:ilvl="3" w:tplc="494EC746">
      <w:numFmt w:val="bullet"/>
      <w:lvlText w:val="•"/>
      <w:lvlJc w:val="left"/>
      <w:pPr>
        <w:ind w:left="2363" w:hanging="360"/>
      </w:pPr>
      <w:rPr>
        <w:rFonts w:hint="default"/>
      </w:rPr>
    </w:lvl>
    <w:lvl w:ilvl="4" w:tplc="3FDE8954">
      <w:numFmt w:val="bullet"/>
      <w:lvlText w:val="•"/>
      <w:lvlJc w:val="left"/>
      <w:pPr>
        <w:ind w:left="2991" w:hanging="360"/>
      </w:pPr>
      <w:rPr>
        <w:rFonts w:hint="default"/>
      </w:rPr>
    </w:lvl>
    <w:lvl w:ilvl="5" w:tplc="F22C0B9E">
      <w:numFmt w:val="bullet"/>
      <w:lvlText w:val="•"/>
      <w:lvlJc w:val="left"/>
      <w:pPr>
        <w:ind w:left="3619" w:hanging="360"/>
      </w:pPr>
      <w:rPr>
        <w:rFonts w:hint="default"/>
      </w:rPr>
    </w:lvl>
    <w:lvl w:ilvl="6" w:tplc="31B8BB76">
      <w:numFmt w:val="bullet"/>
      <w:lvlText w:val="•"/>
      <w:lvlJc w:val="left"/>
      <w:pPr>
        <w:ind w:left="4246" w:hanging="360"/>
      </w:pPr>
      <w:rPr>
        <w:rFonts w:hint="default"/>
      </w:rPr>
    </w:lvl>
    <w:lvl w:ilvl="7" w:tplc="5492CA58">
      <w:numFmt w:val="bullet"/>
      <w:lvlText w:val="•"/>
      <w:lvlJc w:val="left"/>
      <w:pPr>
        <w:ind w:left="4874" w:hanging="360"/>
      </w:pPr>
      <w:rPr>
        <w:rFonts w:hint="default"/>
      </w:rPr>
    </w:lvl>
    <w:lvl w:ilvl="8" w:tplc="2384FF3C">
      <w:numFmt w:val="bullet"/>
      <w:lvlText w:val="•"/>
      <w:lvlJc w:val="left"/>
      <w:pPr>
        <w:ind w:left="5502" w:hanging="360"/>
      </w:pPr>
      <w:rPr>
        <w:rFonts w:hint="default"/>
      </w:rPr>
    </w:lvl>
  </w:abstractNum>
  <w:abstractNum w:abstractNumId="7">
    <w:nsid w:val="6F474C2F"/>
    <w:multiLevelType w:val="hybridMultilevel"/>
    <w:tmpl w:val="D2328420"/>
    <w:lvl w:ilvl="0" w:tplc="36A606C4">
      <w:start w:val="4"/>
      <w:numFmt w:val="decimal"/>
      <w:lvlText w:val="%1."/>
      <w:lvlJc w:val="left"/>
      <w:pPr>
        <w:ind w:left="318" w:hanging="202"/>
        <w:jc w:val="left"/>
      </w:pPr>
      <w:rPr>
        <w:rFonts w:ascii="Calibri" w:eastAsia="Calibri" w:hAnsi="Calibri" w:cs="Calibri" w:hint="default"/>
        <w:color w:val="231F20"/>
        <w:spacing w:val="0"/>
        <w:w w:val="106"/>
        <w:sz w:val="18"/>
        <w:szCs w:val="18"/>
      </w:rPr>
    </w:lvl>
    <w:lvl w:ilvl="1" w:tplc="0F2EA7C4">
      <w:numFmt w:val="bullet"/>
      <w:lvlText w:val=""/>
      <w:lvlJc w:val="left"/>
      <w:pPr>
        <w:ind w:left="1197" w:hanging="360"/>
      </w:pPr>
      <w:rPr>
        <w:rFonts w:ascii="Symbol" w:eastAsia="Symbol" w:hAnsi="Symbol" w:cs="Symbol" w:hint="default"/>
        <w:color w:val="231F20"/>
        <w:w w:val="100"/>
        <w:sz w:val="20"/>
        <w:szCs w:val="20"/>
      </w:rPr>
    </w:lvl>
    <w:lvl w:ilvl="2" w:tplc="997A849A">
      <w:numFmt w:val="bullet"/>
      <w:lvlText w:val="•"/>
      <w:lvlJc w:val="left"/>
      <w:pPr>
        <w:ind w:left="1817" w:hanging="360"/>
      </w:pPr>
      <w:rPr>
        <w:rFonts w:hint="default"/>
      </w:rPr>
    </w:lvl>
    <w:lvl w:ilvl="3" w:tplc="A2400672">
      <w:numFmt w:val="bullet"/>
      <w:lvlText w:val="•"/>
      <w:lvlJc w:val="left"/>
      <w:pPr>
        <w:ind w:left="2434" w:hanging="360"/>
      </w:pPr>
      <w:rPr>
        <w:rFonts w:hint="default"/>
      </w:rPr>
    </w:lvl>
    <w:lvl w:ilvl="4" w:tplc="94F4EEE4">
      <w:numFmt w:val="bullet"/>
      <w:lvlText w:val="•"/>
      <w:lvlJc w:val="left"/>
      <w:pPr>
        <w:ind w:left="3051" w:hanging="360"/>
      </w:pPr>
      <w:rPr>
        <w:rFonts w:hint="default"/>
      </w:rPr>
    </w:lvl>
    <w:lvl w:ilvl="5" w:tplc="69CAD940">
      <w:numFmt w:val="bullet"/>
      <w:lvlText w:val="•"/>
      <w:lvlJc w:val="left"/>
      <w:pPr>
        <w:ind w:left="3668" w:hanging="360"/>
      </w:pPr>
      <w:rPr>
        <w:rFonts w:hint="default"/>
      </w:rPr>
    </w:lvl>
    <w:lvl w:ilvl="6" w:tplc="24E02F74">
      <w:numFmt w:val="bullet"/>
      <w:lvlText w:val="•"/>
      <w:lvlJc w:val="left"/>
      <w:pPr>
        <w:ind w:left="4286" w:hanging="360"/>
      </w:pPr>
      <w:rPr>
        <w:rFonts w:hint="default"/>
      </w:rPr>
    </w:lvl>
    <w:lvl w:ilvl="7" w:tplc="DCC2BCC4">
      <w:numFmt w:val="bullet"/>
      <w:lvlText w:val="•"/>
      <w:lvlJc w:val="left"/>
      <w:pPr>
        <w:ind w:left="4903" w:hanging="360"/>
      </w:pPr>
      <w:rPr>
        <w:rFonts w:hint="default"/>
      </w:rPr>
    </w:lvl>
    <w:lvl w:ilvl="8" w:tplc="1FE60FB4">
      <w:numFmt w:val="bullet"/>
      <w:lvlText w:val="•"/>
      <w:lvlJc w:val="left"/>
      <w:pPr>
        <w:ind w:left="5520" w:hanging="360"/>
      </w:pPr>
      <w:rPr>
        <w:rFonts w:hint="default"/>
      </w:rPr>
    </w:lvl>
  </w:abstractNum>
  <w:abstractNum w:abstractNumId="8">
    <w:nsid w:val="79365C6A"/>
    <w:multiLevelType w:val="hybridMultilevel"/>
    <w:tmpl w:val="286E701C"/>
    <w:lvl w:ilvl="0" w:tplc="40CAFFD0">
      <w:start w:val="1"/>
      <w:numFmt w:val="lowerLetter"/>
      <w:lvlText w:val="%1)"/>
      <w:lvlJc w:val="left"/>
      <w:pPr>
        <w:ind w:left="477" w:hanging="361"/>
        <w:jc w:val="left"/>
      </w:pPr>
      <w:rPr>
        <w:rFonts w:ascii="Calibri" w:eastAsia="Calibri" w:hAnsi="Calibri" w:cs="Calibri" w:hint="default"/>
        <w:color w:val="231F20"/>
        <w:w w:val="112"/>
        <w:sz w:val="18"/>
        <w:szCs w:val="18"/>
      </w:rPr>
    </w:lvl>
    <w:lvl w:ilvl="1" w:tplc="8FD2054E">
      <w:start w:val="1"/>
      <w:numFmt w:val="upperLetter"/>
      <w:lvlText w:val="%2."/>
      <w:lvlJc w:val="left"/>
      <w:pPr>
        <w:ind w:left="937" w:hanging="553"/>
        <w:jc w:val="left"/>
      </w:pPr>
      <w:rPr>
        <w:rFonts w:ascii="Calibri" w:eastAsia="Calibri" w:hAnsi="Calibri" w:cs="Calibri" w:hint="default"/>
        <w:color w:val="231F20"/>
        <w:w w:val="109"/>
        <w:sz w:val="18"/>
        <w:szCs w:val="18"/>
      </w:rPr>
    </w:lvl>
    <w:lvl w:ilvl="2" w:tplc="D8F4937E">
      <w:numFmt w:val="bullet"/>
      <w:lvlText w:val="•"/>
      <w:lvlJc w:val="left"/>
      <w:pPr>
        <w:ind w:left="705" w:hanging="553"/>
      </w:pPr>
      <w:rPr>
        <w:rFonts w:hint="default"/>
      </w:rPr>
    </w:lvl>
    <w:lvl w:ilvl="3" w:tplc="BD1ECDA4">
      <w:numFmt w:val="bullet"/>
      <w:lvlText w:val="•"/>
      <w:lvlJc w:val="left"/>
      <w:pPr>
        <w:ind w:left="470" w:hanging="553"/>
      </w:pPr>
      <w:rPr>
        <w:rFonts w:hint="default"/>
      </w:rPr>
    </w:lvl>
    <w:lvl w:ilvl="4" w:tplc="96D02292">
      <w:numFmt w:val="bullet"/>
      <w:lvlText w:val="•"/>
      <w:lvlJc w:val="left"/>
      <w:pPr>
        <w:ind w:left="235" w:hanging="553"/>
      </w:pPr>
      <w:rPr>
        <w:rFonts w:hint="default"/>
      </w:rPr>
    </w:lvl>
    <w:lvl w:ilvl="5" w:tplc="A04060BE">
      <w:numFmt w:val="bullet"/>
      <w:lvlText w:val="•"/>
      <w:lvlJc w:val="left"/>
      <w:pPr>
        <w:ind w:left="1" w:hanging="553"/>
      </w:pPr>
      <w:rPr>
        <w:rFonts w:hint="default"/>
      </w:rPr>
    </w:lvl>
    <w:lvl w:ilvl="6" w:tplc="C9D4709C">
      <w:numFmt w:val="bullet"/>
      <w:lvlText w:val="•"/>
      <w:lvlJc w:val="left"/>
      <w:pPr>
        <w:ind w:left="-234" w:hanging="553"/>
      </w:pPr>
      <w:rPr>
        <w:rFonts w:hint="default"/>
      </w:rPr>
    </w:lvl>
    <w:lvl w:ilvl="7" w:tplc="A3184388">
      <w:numFmt w:val="bullet"/>
      <w:lvlText w:val="•"/>
      <w:lvlJc w:val="left"/>
      <w:pPr>
        <w:ind w:left="-469" w:hanging="553"/>
      </w:pPr>
      <w:rPr>
        <w:rFonts w:hint="default"/>
      </w:rPr>
    </w:lvl>
    <w:lvl w:ilvl="8" w:tplc="45CE56CE">
      <w:numFmt w:val="bullet"/>
      <w:lvlText w:val="•"/>
      <w:lvlJc w:val="left"/>
      <w:pPr>
        <w:ind w:left="-703" w:hanging="553"/>
      </w:pPr>
      <w:rPr>
        <w:rFonts w:hint="default"/>
      </w:rPr>
    </w:lvl>
  </w:abstractNum>
  <w:num w:numId="1">
    <w:abstractNumId w:val="8"/>
  </w:num>
  <w:num w:numId="2">
    <w:abstractNumId w:val="4"/>
  </w:num>
  <w:num w:numId="3">
    <w:abstractNumId w:val="0"/>
  </w:num>
  <w:num w:numId="4">
    <w:abstractNumId w:val="3"/>
  </w:num>
  <w:num w:numId="5">
    <w:abstractNumId w:val="6"/>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F3"/>
    <w:rsid w:val="000F4262"/>
    <w:rsid w:val="00207FF2"/>
    <w:rsid w:val="004F3BF3"/>
    <w:rsid w:val="00804E72"/>
    <w:rsid w:val="00D3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115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360E5"/>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autoRedefine/>
    <w:uiPriority w:val="9"/>
    <w:qFormat/>
    <w:rsid w:val="000F4262"/>
    <w:pPr>
      <w:keepNext/>
      <w:keepLines/>
      <w:spacing w:before="240"/>
      <w:jc w:val="right"/>
      <w:outlineLvl w:val="0"/>
    </w:pPr>
    <w:rPr>
      <w:rFonts w:eastAsiaTheme="majorEastAsia" w:cstheme="majorBidi"/>
      <w:color w:val="7030A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262"/>
    <w:rPr>
      <w:rFonts w:eastAsiaTheme="majorEastAsia" w:cstheme="majorBidi"/>
      <w:color w:val="7030A0"/>
      <w:szCs w:val="32"/>
    </w:rPr>
  </w:style>
  <w:style w:type="paragraph" w:styleId="BodyText">
    <w:name w:val="Body Text"/>
    <w:basedOn w:val="Normal"/>
    <w:link w:val="BodyTextChar"/>
    <w:uiPriority w:val="1"/>
    <w:qFormat/>
    <w:rsid w:val="00D360E5"/>
    <w:pPr>
      <w:spacing w:before="120"/>
      <w:ind w:left="117"/>
    </w:pPr>
    <w:rPr>
      <w:sz w:val="18"/>
      <w:szCs w:val="18"/>
    </w:rPr>
  </w:style>
  <w:style w:type="character" w:customStyle="1" w:styleId="BodyTextChar">
    <w:name w:val="Body Text Char"/>
    <w:basedOn w:val="DefaultParagraphFont"/>
    <w:link w:val="BodyText"/>
    <w:uiPriority w:val="1"/>
    <w:rsid w:val="00D360E5"/>
    <w:rPr>
      <w:rFonts w:ascii="Calibri" w:eastAsia="Calibri" w:hAnsi="Calibri" w:cs="Calibri"/>
      <w:sz w:val="18"/>
      <w:szCs w:val="18"/>
    </w:rPr>
  </w:style>
  <w:style w:type="paragraph" w:styleId="ListParagraph">
    <w:name w:val="List Paragraph"/>
    <w:basedOn w:val="Normal"/>
    <w:uiPriority w:val="1"/>
    <w:qFormat/>
    <w:rsid w:val="00D360E5"/>
    <w:pPr>
      <w:spacing w:before="120"/>
      <w:ind w:left="1197" w:hanging="360"/>
    </w:pPr>
  </w:style>
  <w:style w:type="paragraph" w:customStyle="1" w:styleId="TableParagraph">
    <w:name w:val="Table Paragraph"/>
    <w:basedOn w:val="Normal"/>
    <w:uiPriority w:val="1"/>
    <w:qFormat/>
    <w:rsid w:val="00D3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3785</Words>
  <Characters>21575</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Davis</dc:creator>
  <cp:keywords/>
  <dc:description/>
  <cp:lastModifiedBy>Tasha Davis</cp:lastModifiedBy>
  <cp:revision>1</cp:revision>
  <dcterms:created xsi:type="dcterms:W3CDTF">2017-11-19T23:03:00Z</dcterms:created>
  <dcterms:modified xsi:type="dcterms:W3CDTF">2017-11-19T23:11:00Z</dcterms:modified>
</cp:coreProperties>
</file>